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98"/>
        <w:gridCol w:w="2901"/>
        <w:gridCol w:w="1686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40"/>
                <w:szCs w:val="40"/>
              </w:rPr>
            </w:pPr>
            <w:r>
              <w:rPr>
                <w:rFonts w:hint="eastAsia" w:cs="宋体"/>
                <w:color w:val="000000"/>
                <w:sz w:val="40"/>
                <w:szCs w:val="40"/>
              </w:rPr>
              <w:t xml:space="preserve"> </w:t>
            </w:r>
            <w:r>
              <w:rPr>
                <w:rFonts w:hint="eastAsia" w:cs="宋体"/>
                <w:color w:val="000000"/>
                <w:sz w:val="40"/>
                <w:szCs w:val="40"/>
                <w:u w:val="single"/>
                <w:lang w:eastAsia="zh-CN"/>
              </w:rPr>
              <w:t>商船</w:t>
            </w:r>
            <w:r>
              <w:rPr>
                <w:rFonts w:hint="eastAsia" w:cs="宋体"/>
                <w:color w:val="000000"/>
                <w:sz w:val="40"/>
                <w:szCs w:val="40"/>
              </w:rPr>
              <w:t>学院全日制硕士研究生优秀生源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 w:val="40"/>
                <w:szCs w:val="40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序号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专业代码</w:t>
            </w:r>
          </w:p>
        </w:tc>
        <w:tc>
          <w:tcPr>
            <w:tcW w:w="1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专业名称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学号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082304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载运工具运用工程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201930110078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栾扬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202030110004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韩露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202030110005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张立裕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202030110007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高媛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202030110008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张斌斌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202030110016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徐佳艺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202030110020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王浩先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202030110021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林方梓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202030110022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曾晶彬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080700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动力工程及工程热物理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202030110044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阙流林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11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202030110050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吴星宇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202030110052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张云帆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13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202030110053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202030110057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蒲天宇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15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202030110062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沈瑞麒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202030110063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马钰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202030110064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严忠伟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202030110065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庄春泽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19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202030110066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胡阳林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202030110068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张东阳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21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202030110075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胡潇月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202030110077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史一航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202030110082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王勇辉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082302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交通信息工程及控制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202030110083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贾哲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082304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载运工具运用工程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202030110090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韩伟佳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082304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载运工具运用工程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202030110092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许婉初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082401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船舶与海洋结构物设计制造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202030110096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鲁昊天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202030110098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张泽军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202030110100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梁寒钰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高荣华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胡佳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沈源盛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202030110106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张德昊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082402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轮机工程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202030110107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lang w:val="en-US" w:eastAsia="zh-CN"/>
              </w:rPr>
              <w:t>薛松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202030110120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罗世钦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202030110121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张艳朋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202030110131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张士陶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202030110132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202030110134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程阳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085500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机械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202030110140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赵航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085800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能源动力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202030110172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李琛琦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085800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能源动力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202030110180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夏琪斌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085800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能源动力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202030110182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085800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能源动力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202030110184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曾振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085800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能源动力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202030110195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张嘉成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086100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交通运输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202030110199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周天宇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086100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交通运输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202030110203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王翔宇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086100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交通运输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202030110222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张文虎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5"/>
    <w:rsid w:val="00393E4B"/>
    <w:rsid w:val="00780615"/>
    <w:rsid w:val="13CC58D2"/>
    <w:rsid w:val="28F009C1"/>
    <w:rsid w:val="40CE153B"/>
    <w:rsid w:val="4FD53473"/>
    <w:rsid w:val="729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6</TotalTime>
  <ScaleCrop>false</ScaleCrop>
  <LinksUpToDate>false</LinksUpToDate>
  <CharactersWithSpaces>385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2019-12-03T00:39:00Z</dcterms:created>
  <dc:creator>Microsoft</dc:creator>
  <cp:lastModifiedBy>Administrator</cp:lastModifiedBy>
  <cp:lastPrinted>2020-11-03T01:17:38Z</cp:lastPrinted>
  <dcterms:modified xsi:type="dcterms:W3CDTF">2020-11-03T01:20:41Z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