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AD253">
      <w:pPr>
        <w:spacing w:line="440" w:lineRule="exact"/>
        <w:jc w:val="center"/>
        <w:rPr>
          <w:rFonts w:eastAsia="黑体"/>
          <w:b/>
          <w:bCs/>
          <w:spacing w:val="30"/>
          <w:sz w:val="32"/>
        </w:rPr>
      </w:pPr>
      <w:r>
        <mc:AlternateContent>
          <mc:Choice Requires="wps">
            <w:drawing>
              <wp:anchor distT="0" distB="0" distL="114300" distR="114300" simplePos="0" relativeHeight="251660288" behindDoc="0" locked="0" layoutInCell="1" allowOverlap="1">
                <wp:simplePos x="0" y="0"/>
                <wp:positionH relativeFrom="column">
                  <wp:posOffset>985520</wp:posOffset>
                </wp:positionH>
                <wp:positionV relativeFrom="paragraph">
                  <wp:posOffset>61582300</wp:posOffset>
                </wp:positionV>
                <wp:extent cx="571500" cy="571500"/>
                <wp:effectExtent l="0" t="0" r="0" b="0"/>
                <wp:wrapNone/>
                <wp:docPr id="2" name="文本框 6tvnkp"/>
                <wp:cNvGraphicFramePr/>
                <a:graphic xmlns:a="http://schemas.openxmlformats.org/drawingml/2006/main">
                  <a:graphicData uri="http://schemas.microsoft.com/office/word/2010/wordprocessingShape">
                    <wps:wsp>
                      <wps:cNvSpPr txBox="1"/>
                      <wps:spPr>
                        <a:xfrm>
                          <a:off x="0" y="0"/>
                          <a:ext cx="571500" cy="571500"/>
                        </a:xfrm>
                        <a:prstGeom prst="rect">
                          <a:avLst/>
                        </a:prstGeom>
                        <a:solidFill>
                          <a:schemeClr val="lt1"/>
                        </a:solidFill>
                        <a:ln w="9525">
                          <a:solidFill>
                            <a:srgbClr val="000000"/>
                          </a:solidFill>
                        </a:ln>
                      </wps:spPr>
                      <wps:txbx>
                        <w:txbxContent>
                          <w:p w14:paraId="6E019CE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tvnkp" o:spid="_x0000_s1026" o:spt="202" type="#_x0000_t202" style="position:absolute;left:0pt;margin-left:77.6pt;margin-top:4849pt;height:45pt;width:45pt;z-index:251660288;mso-width-relative:page;mso-height-relative:page;" fillcolor="#FFFFFF" filled="t" stroked="t" coordsize="21600,21600" o:gfxdata="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TFTs2QAA&#10;AA0BAAAPAAAAAAAAAAEAIAAAACIAAABkcnMvZG93bnJldi54bWxQSwECFAAUAAAACACHTuJA6KQe&#10;9lYCAAC8BAAADgAAAAAAAAABACAAAAAoAQAAZHJzL2Uyb0RvYy54bWxQSwUGAAAAAAYABgBZAQAA&#10;8AUAAAAA&#10;">
                <v:fill on="t" focussize="0,0"/>
                <v:stroke color="#000000" joinstyle="round"/>
                <v:imagedata o:title=""/>
                <o:lock v:ext="edit" aspectratio="f"/>
                <v:textbox>
                  <w:txbxContent>
                    <w:p w14:paraId="6E019CE5"/>
                  </w:txbxContent>
                </v:textbox>
              </v:shape>
            </w:pict>
          </mc:Fallback>
        </mc:AlternateContent>
      </w:r>
      <w:r>
        <w:rPr>
          <w:rFonts w:hint="eastAsia" w:eastAsia="黑体"/>
          <w:b/>
          <w:bCs/>
          <w:spacing w:val="30"/>
          <w:sz w:val="32"/>
        </w:rPr>
        <mc:AlternateContent>
          <mc:Choice Requires="wps">
            <w:drawing>
              <wp:anchor distT="0" distB="0" distL="0" distR="0" simplePos="0" relativeHeight="251659264" behindDoc="0" locked="0" layoutInCell="1" allowOverlap="1">
                <wp:simplePos x="0" y="0"/>
                <wp:positionH relativeFrom="column">
                  <wp:posOffset>3789045</wp:posOffset>
                </wp:positionH>
                <wp:positionV relativeFrom="paragraph">
                  <wp:posOffset>28403550</wp:posOffset>
                </wp:positionV>
                <wp:extent cx="219075" cy="76200"/>
                <wp:effectExtent l="0" t="0" r="0" b="0"/>
                <wp:wrapNone/>
                <wp:docPr id="4" name="形状 abn43d"/>
                <wp:cNvGraphicFramePr/>
                <a:graphic xmlns:a="http://schemas.openxmlformats.org/drawingml/2006/main">
                  <a:graphicData uri="http://schemas.microsoft.com/office/word/2010/wordprocessingShape">
                    <wps:wsp>
                      <wps:cNvCnPr/>
                      <wps:spPr>
                        <a:xfrm>
                          <a:off x="0" y="0"/>
                          <a:ext cx="219075" cy="76200"/>
                        </a:xfrm>
                        <a:prstGeom prst="straightConnector1">
                          <a:avLst/>
                        </a:prstGeom>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id="形状 abn43d" o:spid="_x0000_s1026" o:spt="32" type="#_x0000_t32" style="position:absolute;left:0pt;margin-left:298.35pt;margin-top:2236.5pt;height:6pt;width:17.25pt;z-index:251659264;mso-width-relative:page;mso-height-relative:page;" fillcolor="#4F81BD" filled="t" stroked="t" coordsize="21600,21600" o:gfxdata="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k4NabbAAAADQEAAA8AAAAAAAAAAQAgAAAAIgAAAGRycy9kb3ducmV2Lnht&#10;bFBLAQIUABQAAAAIAIdO4kCLxOos9gEAAPIDAAAOAAAAAAAAAAEAIAAAACoBAABkcnMvZTJvRG9j&#10;LnhtbFBLBQYAAAAABgAGAFkBAACSBQAAAAA=&#10;">
                <v:fill on="t" focussize="0,0"/>
                <v:stroke weight="2pt" color="#1C334E" joinstyle="round"/>
                <v:imagedata o:title=""/>
                <o:lock v:ext="edit" aspectratio="f"/>
              </v:shape>
            </w:pict>
          </mc:Fallback>
        </mc:AlternateContent>
      </w:r>
      <w:r>
        <w:rPr>
          <w:rFonts w:hint="eastAsia" w:eastAsia="黑体"/>
          <w:b/>
          <w:bCs/>
          <w:spacing w:val="30"/>
          <w:sz w:val="32"/>
        </w:rPr>
        <w:t>（商船）学院研究生学位授予成果考核公示表</w:t>
      </w:r>
      <w:bookmarkStart w:id="2" w:name="_GoBack"/>
      <w:bookmarkEnd w:id="2"/>
    </w:p>
    <w:tbl>
      <w:tblPr>
        <w:tblStyle w:val="6"/>
        <w:tblpPr w:leftFromText="180" w:rightFromText="180" w:vertAnchor="text" w:horzAnchor="page" w:tblpX="613" w:tblpY="655"/>
        <w:tblOverlap w:val="never"/>
        <w:tblW w:w="10682" w:type="dxa"/>
        <w:tblInd w:w="-108"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963"/>
        <w:gridCol w:w="1037"/>
        <w:gridCol w:w="1237"/>
        <w:gridCol w:w="1392"/>
        <w:gridCol w:w="3711"/>
        <w:gridCol w:w="1062"/>
        <w:gridCol w:w="813"/>
      </w:tblGrid>
      <w:tr w14:paraId="3CDF93EE">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top w:val="single" w:color="auto" w:sz="12" w:space="0"/>
              <w:left w:val="single" w:color="auto" w:sz="12" w:space="0"/>
              <w:right w:val="single" w:color="auto" w:sz="6" w:space="0"/>
            </w:tcBorders>
            <w:vAlign w:val="center"/>
          </w:tcPr>
          <w:p w14:paraId="4168D85E">
            <w:pPr>
              <w:jc w:val="center"/>
              <w:rPr>
                <w:rFonts w:ascii="楷体_GB2312" w:eastAsia="楷体_GB2312"/>
              </w:rPr>
            </w:pPr>
            <w:r>
              <w:rPr>
                <w:rFonts w:hint="eastAsia" w:ascii="楷体_GB2312" w:eastAsia="楷体_GB2312"/>
              </w:rPr>
              <w:t>序号</w:t>
            </w:r>
          </w:p>
        </w:tc>
        <w:tc>
          <w:tcPr>
            <w:tcW w:w="963" w:type="dxa"/>
            <w:tcBorders>
              <w:top w:val="single" w:color="auto" w:sz="12" w:space="0"/>
              <w:left w:val="single" w:color="auto" w:sz="6" w:space="0"/>
              <w:right w:val="single" w:color="auto" w:sz="6" w:space="0"/>
            </w:tcBorders>
            <w:vAlign w:val="center"/>
          </w:tcPr>
          <w:p w14:paraId="4244DDEC">
            <w:pPr>
              <w:jc w:val="center"/>
              <w:rPr>
                <w:rFonts w:ascii="楷体_GB2312" w:eastAsia="楷体_GB2312"/>
              </w:rPr>
            </w:pPr>
            <w:r>
              <w:rPr>
                <w:rFonts w:hint="eastAsia" w:ascii="楷体_GB2312" w:eastAsia="楷体_GB2312"/>
              </w:rPr>
              <w:t>姓名</w:t>
            </w:r>
          </w:p>
        </w:tc>
        <w:tc>
          <w:tcPr>
            <w:tcW w:w="1037" w:type="dxa"/>
            <w:tcBorders>
              <w:top w:val="single" w:color="auto" w:sz="12" w:space="0"/>
              <w:left w:val="single" w:color="auto" w:sz="6" w:space="0"/>
              <w:right w:val="single" w:color="auto" w:sz="6" w:space="0"/>
            </w:tcBorders>
            <w:vAlign w:val="center"/>
          </w:tcPr>
          <w:p w14:paraId="0B49EEA6">
            <w:pPr>
              <w:jc w:val="center"/>
              <w:rPr>
                <w:rFonts w:ascii="楷体_GB2312" w:eastAsia="楷体_GB2312"/>
              </w:rPr>
            </w:pPr>
            <w:r>
              <w:rPr>
                <w:rFonts w:hint="eastAsia" w:ascii="楷体_GB2312" w:eastAsia="楷体_GB2312"/>
              </w:rPr>
              <w:t>学号</w:t>
            </w:r>
          </w:p>
        </w:tc>
        <w:tc>
          <w:tcPr>
            <w:tcW w:w="1237" w:type="dxa"/>
            <w:tcBorders>
              <w:top w:val="single" w:color="auto" w:sz="12" w:space="0"/>
              <w:left w:val="single" w:color="auto" w:sz="6" w:space="0"/>
              <w:right w:val="single" w:color="auto" w:sz="6" w:space="0"/>
            </w:tcBorders>
            <w:vAlign w:val="center"/>
          </w:tcPr>
          <w:p w14:paraId="4B4FD4E2">
            <w:pPr>
              <w:jc w:val="center"/>
              <w:rPr>
                <w:rFonts w:ascii="楷体_GB2312" w:eastAsia="楷体_GB2312"/>
              </w:rPr>
            </w:pPr>
            <w:r>
              <w:rPr>
                <w:rFonts w:hint="eastAsia" w:ascii="楷体_GB2312" w:eastAsia="楷体_GB2312"/>
              </w:rPr>
              <w:t>专业</w:t>
            </w:r>
          </w:p>
        </w:tc>
        <w:tc>
          <w:tcPr>
            <w:tcW w:w="1392" w:type="dxa"/>
            <w:tcBorders>
              <w:top w:val="single" w:color="auto" w:sz="12" w:space="0"/>
              <w:left w:val="single" w:color="auto" w:sz="6" w:space="0"/>
              <w:right w:val="single" w:color="auto" w:sz="6" w:space="0"/>
            </w:tcBorders>
            <w:vAlign w:val="center"/>
          </w:tcPr>
          <w:p w14:paraId="64A582EE">
            <w:pPr>
              <w:jc w:val="center"/>
              <w:rPr>
                <w:rFonts w:ascii="楷体_GB2312" w:eastAsia="楷体_GB2312"/>
              </w:rPr>
            </w:pPr>
            <w:r>
              <w:rPr>
                <w:rFonts w:hint="eastAsia" w:ascii="楷体_GB2312" w:eastAsia="楷体_GB2312"/>
              </w:rPr>
              <w:t>申请学位类别</w:t>
            </w:r>
          </w:p>
        </w:tc>
        <w:tc>
          <w:tcPr>
            <w:tcW w:w="3711" w:type="dxa"/>
            <w:tcBorders>
              <w:top w:val="single" w:color="auto" w:sz="12" w:space="0"/>
              <w:left w:val="single" w:color="auto" w:sz="6" w:space="0"/>
              <w:bottom w:val="single" w:color="auto" w:sz="4" w:space="0"/>
              <w:right w:val="single" w:color="auto" w:sz="6" w:space="0"/>
            </w:tcBorders>
            <w:vAlign w:val="center"/>
          </w:tcPr>
          <w:p w14:paraId="459907E4">
            <w:pPr>
              <w:jc w:val="center"/>
              <w:rPr>
                <w:rFonts w:ascii="楷体_GB2312" w:eastAsia="楷体_GB2312"/>
              </w:rPr>
            </w:pPr>
            <w:r>
              <w:rPr>
                <w:rFonts w:hint="eastAsia" w:ascii="楷体_GB2312" w:eastAsia="楷体_GB2312"/>
              </w:rPr>
              <w:t>成果说明</w:t>
            </w:r>
          </w:p>
        </w:tc>
        <w:tc>
          <w:tcPr>
            <w:tcW w:w="1062" w:type="dxa"/>
            <w:tcBorders>
              <w:top w:val="single" w:color="auto" w:sz="12" w:space="0"/>
              <w:left w:val="single" w:color="auto" w:sz="6" w:space="0"/>
              <w:right w:val="single" w:color="auto" w:sz="6" w:space="0"/>
            </w:tcBorders>
            <w:vAlign w:val="center"/>
          </w:tcPr>
          <w:p w14:paraId="742ACCFC">
            <w:pPr>
              <w:jc w:val="center"/>
              <w:rPr>
                <w:rFonts w:ascii="楷体_GB2312" w:eastAsia="楷体_GB2312"/>
              </w:rPr>
            </w:pPr>
            <w:r>
              <w:rPr>
                <w:rFonts w:hint="eastAsia" w:ascii="楷体_GB2312" w:eastAsia="楷体_GB2312"/>
              </w:rPr>
              <w:t>学院认定打分</w:t>
            </w:r>
          </w:p>
        </w:tc>
        <w:tc>
          <w:tcPr>
            <w:tcW w:w="813" w:type="dxa"/>
            <w:tcBorders>
              <w:top w:val="single" w:color="auto" w:sz="12" w:space="0"/>
              <w:left w:val="single" w:color="auto" w:sz="6" w:space="0"/>
              <w:right w:val="single" w:color="auto" w:sz="12" w:space="0"/>
            </w:tcBorders>
            <w:vAlign w:val="center"/>
          </w:tcPr>
          <w:p w14:paraId="76D5FB6A">
            <w:pPr>
              <w:jc w:val="center"/>
              <w:rPr>
                <w:rFonts w:ascii="楷体_GB2312" w:eastAsia="楷体_GB2312"/>
              </w:rPr>
            </w:pPr>
            <w:r>
              <w:rPr>
                <w:rFonts w:hint="eastAsia" w:ascii="楷体_GB2312" w:eastAsia="楷体_GB2312"/>
              </w:rPr>
              <w:t>是否通过</w:t>
            </w:r>
          </w:p>
        </w:tc>
      </w:tr>
      <w:tr w14:paraId="1A4006EC">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5BB1F2CA">
            <w:pPr>
              <w:rPr>
                <w:rFonts w:ascii="楷体_GB2312" w:eastAsia="楷体_GB2312"/>
              </w:rPr>
            </w:pPr>
          </w:p>
        </w:tc>
        <w:tc>
          <w:tcPr>
            <w:tcW w:w="963" w:type="dxa"/>
            <w:tcBorders>
              <w:left w:val="single" w:color="auto" w:sz="6" w:space="0"/>
              <w:right w:val="single" w:color="auto" w:sz="6" w:space="0"/>
            </w:tcBorders>
            <w:vAlign w:val="center"/>
          </w:tcPr>
          <w:p w14:paraId="645D9E80">
            <w:pPr>
              <w:rPr>
                <w:rFonts w:ascii="楷体_GB2312" w:eastAsia="楷体_GB2312"/>
              </w:rPr>
            </w:pPr>
            <w:r>
              <w:rPr>
                <w:rFonts w:ascii="宋体" w:hAnsi="宋体" w:eastAsia="宋体" w:cs="宋体"/>
                <w:i w:val="0"/>
                <w:strike w:val="0"/>
                <w:color w:val="000000"/>
                <w:spacing w:val="0"/>
                <w:sz w:val="22"/>
                <w:u w:val="none"/>
              </w:rPr>
              <w:t>李升龙</w:t>
            </w:r>
          </w:p>
        </w:tc>
        <w:tc>
          <w:tcPr>
            <w:tcW w:w="1037" w:type="dxa"/>
            <w:tcBorders>
              <w:left w:val="single" w:color="auto" w:sz="6" w:space="0"/>
              <w:right w:val="single" w:color="auto" w:sz="6" w:space="0"/>
            </w:tcBorders>
            <w:vAlign w:val="center"/>
          </w:tcPr>
          <w:p w14:paraId="79DC6125">
            <w:pPr>
              <w:rPr>
                <w:rFonts w:ascii="楷体_GB2312" w:eastAsia="楷体_GB2312"/>
              </w:rPr>
            </w:pPr>
            <w:r>
              <w:rPr>
                <w:rFonts w:ascii="宋体" w:hAnsi="宋体" w:eastAsia="宋体" w:cs="宋体"/>
                <w:i w:val="0"/>
                <w:strike w:val="0"/>
                <w:color w:val="000000"/>
                <w:spacing w:val="0"/>
                <w:sz w:val="22"/>
                <w:u w:val="none"/>
              </w:rPr>
              <w:t>202230110097</w:t>
            </w:r>
          </w:p>
        </w:tc>
        <w:tc>
          <w:tcPr>
            <w:tcW w:w="1237" w:type="dxa"/>
            <w:tcBorders>
              <w:left w:val="single" w:color="auto" w:sz="6" w:space="0"/>
              <w:right w:val="single" w:color="auto" w:sz="6" w:space="0"/>
            </w:tcBorders>
            <w:vAlign w:val="center"/>
          </w:tcPr>
          <w:p w14:paraId="394F1814">
            <w:pPr>
              <w:rPr>
                <w:rFonts w:ascii="楷体_GB2312" w:eastAsia="楷体_GB2312"/>
              </w:rPr>
            </w:pPr>
            <w:r>
              <w:rPr>
                <w:rFonts w:ascii="宋体" w:hAnsi="宋体" w:eastAsia="宋体" w:cs="宋体"/>
                <w:i w:val="0"/>
                <w:strike w:val="0"/>
                <w:color w:val="000000"/>
                <w:spacing w:val="0"/>
                <w:sz w:val="22"/>
                <w:u w:val="none"/>
              </w:rPr>
              <w:t>22船舶与海洋结构物设计制造</w:t>
            </w:r>
          </w:p>
        </w:tc>
        <w:tc>
          <w:tcPr>
            <w:tcW w:w="1392" w:type="dxa"/>
            <w:tcBorders>
              <w:left w:val="single" w:color="auto" w:sz="6" w:space="0"/>
              <w:right w:val="single" w:color="auto" w:sz="6" w:space="0"/>
            </w:tcBorders>
            <w:vAlign w:val="center"/>
          </w:tcPr>
          <w:p w14:paraId="1FD5FF78">
            <w:pPr>
              <w:rPr>
                <w:rFonts w:ascii="楷体_GB2312" w:eastAsia="楷体_GB2312"/>
              </w:rPr>
            </w:pPr>
            <w:r>
              <w:rPr>
                <w:rFonts w:hint="eastAsia" w:ascii="楷体_GB2312" w:eastAsia="楷体_GB2312"/>
              </w:rPr>
              <w:t>科学学位硕士</w:t>
            </w:r>
          </w:p>
          <w:p w14:paraId="1A681242">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36344687">
            <w:pPr>
              <w:spacing w:line="240" w:lineRule="exact"/>
              <w:rPr>
                <w:rFonts w:hint="eastAsia" w:ascii="楷体_GB2312" w:eastAsia="楷体_GB2312"/>
                <w:color w:val="000000"/>
                <w:sz w:val="21"/>
                <w:szCs w:val="18"/>
              </w:rPr>
            </w:pPr>
            <w:r>
              <w:rPr>
                <w:rFonts w:hint="eastAsia" w:ascii="楷体_GB2312" w:eastAsia="楷体_GB2312"/>
                <w:color w:val="000000"/>
                <w:sz w:val="21"/>
                <w:szCs w:val="18"/>
              </w:rPr>
              <w:t>国际发明专利：第一作者；</w:t>
            </w:r>
          </w:p>
          <w:p w14:paraId="140A9B78">
            <w:pPr>
              <w:spacing w:line="240" w:lineRule="exact"/>
              <w:rPr>
                <w:rFonts w:hint="eastAsia" w:ascii="楷体_GB2312" w:eastAsia="楷体_GB2312"/>
                <w:color w:val="000000"/>
                <w:sz w:val="21"/>
                <w:szCs w:val="18"/>
              </w:rPr>
            </w:pPr>
            <w:r>
              <w:rPr>
                <w:rFonts w:hint="eastAsia" w:ascii="楷体_GB2312" w:eastAsia="楷体_GB2312"/>
                <w:color w:val="000000"/>
                <w:sz w:val="21"/>
                <w:szCs w:val="18"/>
              </w:rPr>
              <w:t>一种应用于大型船舶的转子风帆角度控制方法及系统；</w:t>
            </w:r>
          </w:p>
          <w:p w14:paraId="0A70A2B5">
            <w:pPr>
              <w:spacing w:line="240" w:lineRule="exact"/>
              <w:rPr>
                <w:rFonts w:hint="eastAsia" w:ascii="楷体_GB2312" w:eastAsia="楷体_GB2312"/>
                <w:color w:val="000000"/>
                <w:sz w:val="21"/>
                <w:szCs w:val="18"/>
              </w:rPr>
            </w:pPr>
            <w:r>
              <w:rPr>
                <w:rFonts w:hint="eastAsia" w:ascii="楷体_GB2312" w:eastAsia="楷体_GB2312"/>
                <w:color w:val="000000"/>
                <w:sz w:val="21"/>
                <w:szCs w:val="18"/>
              </w:rPr>
              <w:t>申请</w:t>
            </w:r>
          </w:p>
          <w:p w14:paraId="42C6899F">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0A3DB6B8">
            <w:pPr>
              <w:rPr>
                <w:rFonts w:ascii="楷体_GB2312" w:eastAsia="楷体_GB2312"/>
              </w:rPr>
            </w:pPr>
            <w:r>
              <w:rPr>
                <w:rFonts w:ascii="楷体_GB2312" w:eastAsia="楷体_GB2312"/>
              </w:rPr>
              <w:t>6</w:t>
            </w:r>
          </w:p>
        </w:tc>
        <w:tc>
          <w:tcPr>
            <w:tcW w:w="813" w:type="dxa"/>
            <w:tcBorders>
              <w:left w:val="single" w:color="auto" w:sz="6" w:space="0"/>
              <w:right w:val="single" w:color="auto" w:sz="12" w:space="0"/>
            </w:tcBorders>
            <w:vAlign w:val="center"/>
          </w:tcPr>
          <w:p w14:paraId="22CB1C26">
            <w:pPr>
              <w:rPr>
                <w:rFonts w:ascii="楷体_GB2312" w:eastAsia="楷体_GB2312"/>
              </w:rPr>
            </w:pPr>
            <w:r>
              <w:rPr>
                <w:rFonts w:hint="eastAsia" w:ascii="楷体_GB2312" w:eastAsia="楷体_GB2312"/>
              </w:rPr>
              <w:t>是</w:t>
            </w:r>
          </w:p>
        </w:tc>
      </w:tr>
      <w:tr w14:paraId="799EC44F">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532" w:hRule="atLeast"/>
        </w:trPr>
        <w:tc>
          <w:tcPr>
            <w:tcW w:w="467" w:type="dxa"/>
            <w:vMerge w:val="restart"/>
            <w:tcBorders>
              <w:left w:val="single" w:color="auto" w:sz="12" w:space="0"/>
              <w:right w:val="single" w:color="auto" w:sz="6" w:space="0"/>
            </w:tcBorders>
            <w:vAlign w:val="center"/>
          </w:tcPr>
          <w:p w14:paraId="6FF7B1B4">
            <w:pPr>
              <w:rPr>
                <w:rFonts w:ascii="楷体_GB2312" w:eastAsia="楷体_GB2312"/>
              </w:rPr>
            </w:pPr>
          </w:p>
        </w:tc>
        <w:tc>
          <w:tcPr>
            <w:tcW w:w="963" w:type="dxa"/>
            <w:vMerge w:val="restart"/>
            <w:tcBorders>
              <w:left w:val="single" w:color="auto" w:sz="6" w:space="0"/>
              <w:right w:val="single" w:color="auto" w:sz="6" w:space="0"/>
            </w:tcBorders>
            <w:vAlign w:val="center"/>
          </w:tcPr>
          <w:p w14:paraId="245BCB4E">
            <w:pPr>
              <w:rPr>
                <w:rFonts w:ascii="楷体_GB2312" w:eastAsia="楷体_GB2312"/>
              </w:rPr>
            </w:pPr>
            <w:r>
              <w:rPr>
                <w:rFonts w:ascii="宋体" w:hAnsi="宋体" w:eastAsia="宋体" w:cs="宋体"/>
                <w:i w:val="0"/>
                <w:strike w:val="0"/>
                <w:color w:val="000000"/>
                <w:spacing w:val="0"/>
                <w:sz w:val="22"/>
                <w:u w:val="none"/>
              </w:rPr>
              <w:t>宋盛遥</w:t>
            </w:r>
          </w:p>
        </w:tc>
        <w:tc>
          <w:tcPr>
            <w:tcW w:w="1037" w:type="dxa"/>
            <w:vMerge w:val="restart"/>
            <w:tcBorders>
              <w:left w:val="single" w:color="auto" w:sz="6" w:space="0"/>
              <w:right w:val="single" w:color="auto" w:sz="6" w:space="0"/>
            </w:tcBorders>
            <w:vAlign w:val="center"/>
          </w:tcPr>
          <w:p w14:paraId="61557CBC">
            <w:pPr>
              <w:rPr>
                <w:rFonts w:ascii="楷体_GB2312" w:eastAsia="楷体_GB2312"/>
              </w:rPr>
            </w:pPr>
            <w:r>
              <w:rPr>
                <w:rFonts w:ascii="宋体" w:hAnsi="宋体" w:eastAsia="宋体" w:cs="宋体"/>
                <w:i w:val="0"/>
                <w:strike w:val="0"/>
                <w:color w:val="000000"/>
                <w:spacing w:val="0"/>
                <w:sz w:val="22"/>
                <w:u w:val="none"/>
              </w:rPr>
              <w:t>202230110098</w:t>
            </w:r>
          </w:p>
        </w:tc>
        <w:tc>
          <w:tcPr>
            <w:tcW w:w="1237" w:type="dxa"/>
            <w:vMerge w:val="restart"/>
            <w:tcBorders>
              <w:left w:val="single" w:color="auto" w:sz="6" w:space="0"/>
              <w:right w:val="single" w:color="auto" w:sz="6" w:space="0"/>
            </w:tcBorders>
            <w:vAlign w:val="center"/>
          </w:tcPr>
          <w:p w14:paraId="3AF71349">
            <w:pPr>
              <w:rPr>
                <w:rFonts w:ascii="楷体_GB2312" w:eastAsia="楷体_GB2312"/>
              </w:rPr>
            </w:pPr>
            <w:r>
              <w:rPr>
                <w:rFonts w:ascii="宋体" w:hAnsi="宋体" w:eastAsia="宋体" w:cs="宋体"/>
                <w:i w:val="0"/>
                <w:strike w:val="0"/>
                <w:color w:val="000000"/>
                <w:spacing w:val="0"/>
                <w:sz w:val="22"/>
                <w:u w:val="none"/>
              </w:rPr>
              <w:t>22船舶与海洋结构物设计制造</w:t>
            </w:r>
          </w:p>
        </w:tc>
        <w:tc>
          <w:tcPr>
            <w:tcW w:w="1392" w:type="dxa"/>
            <w:vMerge w:val="restart"/>
            <w:tcBorders>
              <w:left w:val="single" w:color="auto" w:sz="6" w:space="0"/>
              <w:right w:val="single" w:color="auto" w:sz="6" w:space="0"/>
            </w:tcBorders>
            <w:vAlign w:val="center"/>
          </w:tcPr>
          <w:p w14:paraId="2F7DC118">
            <w:pPr>
              <w:rPr>
                <w:rFonts w:ascii="楷体_GB2312" w:eastAsia="楷体_GB2312"/>
              </w:rPr>
            </w:pPr>
            <w:r>
              <w:rPr>
                <w:rFonts w:hint="eastAsia" w:ascii="楷体_GB2312" w:eastAsia="楷体_GB2312"/>
              </w:rPr>
              <w:t>科学学位硕士</w:t>
            </w:r>
          </w:p>
          <w:p w14:paraId="3F4B945F">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189F38F9">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62C21EF6">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Trim Optimization Evaluation and Design of a Container Ship；</w:t>
            </w:r>
          </w:p>
          <w:p w14:paraId="5EFCFA07">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Advances in Transdisciplinary Engineering；</w:t>
            </w:r>
          </w:p>
          <w:p w14:paraId="4507F575">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发表：</w:t>
            </w:r>
            <w:r>
              <w:rPr>
                <w:rFonts w:hint="eastAsia" w:ascii="Times New Roman" w:hAnsi="Times New Roman" w:eastAsia="楷体_GB2312" w:cs="Times New Roman"/>
                <w:color w:val="000000"/>
                <w:sz w:val="18"/>
                <w:szCs w:val="18"/>
              </w:rPr>
              <w:t>EI会</w:t>
            </w:r>
            <w:r>
              <w:rPr>
                <w:rFonts w:hint="eastAsia" w:ascii="楷体_GB2312" w:eastAsia="楷体_GB2312"/>
                <w:color w:val="000000"/>
                <w:sz w:val="18"/>
                <w:szCs w:val="18"/>
              </w:rPr>
              <w:t>议</w:t>
            </w:r>
          </w:p>
          <w:p w14:paraId="327A3639">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42876BA3">
            <w:pPr>
              <w:rPr>
                <w:rFonts w:ascii="楷体_GB2312" w:eastAsia="楷体_GB2312"/>
              </w:rPr>
            </w:pPr>
            <w:r>
              <w:rPr>
                <w:rFonts w:ascii="楷体_GB2312" w:eastAsia="楷体_GB2312"/>
              </w:rPr>
              <w:t>2</w:t>
            </w:r>
          </w:p>
        </w:tc>
        <w:tc>
          <w:tcPr>
            <w:tcW w:w="813" w:type="dxa"/>
            <w:vMerge w:val="restart"/>
            <w:tcBorders>
              <w:left w:val="single" w:color="auto" w:sz="6" w:space="0"/>
              <w:right w:val="single" w:color="auto" w:sz="12" w:space="0"/>
            </w:tcBorders>
            <w:vAlign w:val="center"/>
          </w:tcPr>
          <w:p w14:paraId="2E03E914">
            <w:pPr>
              <w:rPr>
                <w:rFonts w:ascii="楷体_GB2312" w:eastAsia="楷体_GB2312"/>
              </w:rPr>
            </w:pPr>
            <w:r>
              <w:rPr>
                <w:rFonts w:hint="eastAsia" w:ascii="楷体_GB2312" w:eastAsia="楷体_GB2312"/>
              </w:rPr>
              <w:t>是</w:t>
            </w:r>
          </w:p>
        </w:tc>
      </w:tr>
      <w:tr w14:paraId="411F4BF2">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338A3D45">
            <w:pPr>
              <w:rPr>
                <w:rFonts w:ascii="楷体_GB2312" w:eastAsia="楷体_GB2312"/>
              </w:rPr>
            </w:pPr>
          </w:p>
        </w:tc>
        <w:tc>
          <w:tcPr>
            <w:tcW w:w="963" w:type="dxa"/>
            <w:vMerge w:val="continue"/>
            <w:tcBorders>
              <w:left w:val="single" w:color="auto" w:sz="6" w:space="0"/>
              <w:right w:val="single" w:color="auto" w:sz="6" w:space="0"/>
            </w:tcBorders>
            <w:vAlign w:val="center"/>
          </w:tcPr>
          <w:p w14:paraId="2E19810B">
            <w:pPr>
              <w:rPr>
                <w:rFonts w:ascii="楷体_GB2312" w:eastAsia="楷体_GB2312"/>
              </w:rPr>
            </w:pPr>
          </w:p>
        </w:tc>
        <w:tc>
          <w:tcPr>
            <w:tcW w:w="1037" w:type="dxa"/>
            <w:vMerge w:val="continue"/>
            <w:tcBorders>
              <w:left w:val="single" w:color="auto" w:sz="6" w:space="0"/>
              <w:right w:val="single" w:color="auto" w:sz="6" w:space="0"/>
            </w:tcBorders>
            <w:vAlign w:val="center"/>
          </w:tcPr>
          <w:p w14:paraId="3CF90ACB">
            <w:pPr>
              <w:rPr>
                <w:rFonts w:ascii="楷体_GB2312" w:eastAsia="楷体_GB2312"/>
              </w:rPr>
            </w:pPr>
          </w:p>
        </w:tc>
        <w:tc>
          <w:tcPr>
            <w:tcW w:w="1237" w:type="dxa"/>
            <w:vMerge w:val="continue"/>
            <w:tcBorders>
              <w:left w:val="single" w:color="auto" w:sz="6" w:space="0"/>
              <w:right w:val="single" w:color="auto" w:sz="6" w:space="0"/>
            </w:tcBorders>
            <w:vAlign w:val="center"/>
          </w:tcPr>
          <w:p w14:paraId="42AD756E">
            <w:pPr>
              <w:rPr>
                <w:rFonts w:ascii="楷体_GB2312" w:eastAsia="楷体_GB2312"/>
              </w:rPr>
            </w:pPr>
          </w:p>
        </w:tc>
        <w:tc>
          <w:tcPr>
            <w:tcW w:w="1392" w:type="dxa"/>
            <w:vMerge w:val="continue"/>
            <w:tcBorders>
              <w:left w:val="single" w:color="auto" w:sz="6" w:space="0"/>
              <w:right w:val="single" w:color="auto" w:sz="6" w:space="0"/>
            </w:tcBorders>
            <w:vAlign w:val="center"/>
          </w:tcPr>
          <w:p w14:paraId="310CFE47">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7779399B">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论文：第一作者；</w:t>
            </w:r>
          </w:p>
          <w:p w14:paraId="331A2108">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Ship Forebody Optimization Based on Rankine Source Method；</w:t>
            </w:r>
          </w:p>
          <w:p w14:paraId="4A1B56C0">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Journal of Physics: Conference Series；</w:t>
            </w:r>
          </w:p>
          <w:p w14:paraId="6F3F413A">
            <w:pPr>
              <w:spacing w:line="240" w:lineRule="exact"/>
              <w:jc w:val="lef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发表：EI会议</w:t>
            </w:r>
          </w:p>
          <w:p w14:paraId="75DEFD89">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4F3B7752">
            <w:pPr>
              <w:rPr>
                <w:rFonts w:ascii="楷体_GB2312" w:eastAsia="楷体_GB2312"/>
              </w:rPr>
            </w:pPr>
          </w:p>
        </w:tc>
        <w:tc>
          <w:tcPr>
            <w:tcW w:w="813" w:type="dxa"/>
            <w:vMerge w:val="continue"/>
            <w:tcBorders>
              <w:left w:val="single" w:color="auto" w:sz="6" w:space="0"/>
              <w:right w:val="single" w:color="auto" w:sz="12" w:space="0"/>
            </w:tcBorders>
            <w:vAlign w:val="center"/>
          </w:tcPr>
          <w:p w14:paraId="23AB46DF">
            <w:pPr>
              <w:rPr>
                <w:rFonts w:ascii="楷体_GB2312" w:eastAsia="楷体_GB2312"/>
              </w:rPr>
            </w:pPr>
          </w:p>
        </w:tc>
      </w:tr>
      <w:tr w14:paraId="79F665B6">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507" w:hRule="atLeast"/>
        </w:trPr>
        <w:tc>
          <w:tcPr>
            <w:tcW w:w="467" w:type="dxa"/>
            <w:vMerge w:val="restart"/>
            <w:tcBorders>
              <w:left w:val="single" w:color="auto" w:sz="12" w:space="0"/>
              <w:right w:val="single" w:color="auto" w:sz="6" w:space="0"/>
            </w:tcBorders>
            <w:vAlign w:val="center"/>
          </w:tcPr>
          <w:p w14:paraId="169905FA">
            <w:pPr>
              <w:rPr>
                <w:rFonts w:ascii="楷体_GB2312" w:eastAsia="楷体_GB2312"/>
              </w:rPr>
            </w:pPr>
          </w:p>
        </w:tc>
        <w:tc>
          <w:tcPr>
            <w:tcW w:w="963" w:type="dxa"/>
            <w:vMerge w:val="restart"/>
            <w:tcBorders>
              <w:left w:val="single" w:color="auto" w:sz="6" w:space="0"/>
              <w:right w:val="single" w:color="auto" w:sz="6" w:space="0"/>
            </w:tcBorders>
            <w:vAlign w:val="center"/>
          </w:tcPr>
          <w:p w14:paraId="1B340072">
            <w:pPr>
              <w:rPr>
                <w:rFonts w:ascii="楷体_GB2312" w:eastAsia="楷体_GB2312"/>
              </w:rPr>
            </w:pPr>
            <w:r>
              <w:rPr>
                <w:rFonts w:ascii="宋体" w:hAnsi="宋体" w:eastAsia="宋体" w:cs="宋体"/>
                <w:i w:val="0"/>
                <w:strike w:val="0"/>
                <w:color w:val="000000"/>
                <w:spacing w:val="0"/>
                <w:sz w:val="22"/>
                <w:u w:val="none"/>
              </w:rPr>
              <w:t>杨理哲</w:t>
            </w:r>
          </w:p>
        </w:tc>
        <w:tc>
          <w:tcPr>
            <w:tcW w:w="1037" w:type="dxa"/>
            <w:vMerge w:val="restart"/>
            <w:tcBorders>
              <w:left w:val="single" w:color="auto" w:sz="6" w:space="0"/>
              <w:right w:val="single" w:color="auto" w:sz="6" w:space="0"/>
            </w:tcBorders>
            <w:vAlign w:val="center"/>
          </w:tcPr>
          <w:p w14:paraId="1DDC2720">
            <w:pPr>
              <w:rPr>
                <w:rFonts w:ascii="楷体_GB2312" w:eastAsia="楷体_GB2312"/>
              </w:rPr>
            </w:pPr>
            <w:r>
              <w:rPr>
                <w:rFonts w:ascii="宋体" w:hAnsi="宋体" w:eastAsia="宋体" w:cs="宋体"/>
                <w:i w:val="0"/>
                <w:strike w:val="0"/>
                <w:color w:val="000000"/>
                <w:spacing w:val="0"/>
                <w:sz w:val="22"/>
                <w:u w:val="none"/>
              </w:rPr>
              <w:t>202230110099</w:t>
            </w:r>
          </w:p>
        </w:tc>
        <w:tc>
          <w:tcPr>
            <w:tcW w:w="1237" w:type="dxa"/>
            <w:vMerge w:val="restart"/>
            <w:tcBorders>
              <w:left w:val="single" w:color="auto" w:sz="6" w:space="0"/>
              <w:right w:val="single" w:color="auto" w:sz="6" w:space="0"/>
            </w:tcBorders>
            <w:vAlign w:val="center"/>
          </w:tcPr>
          <w:p w14:paraId="3EA75823">
            <w:pPr>
              <w:rPr>
                <w:rFonts w:ascii="楷体_GB2312" w:eastAsia="楷体_GB2312"/>
              </w:rPr>
            </w:pPr>
            <w:r>
              <w:rPr>
                <w:rFonts w:ascii="宋体" w:hAnsi="宋体" w:eastAsia="宋体" w:cs="宋体"/>
                <w:i w:val="0"/>
                <w:strike w:val="0"/>
                <w:color w:val="000000"/>
                <w:spacing w:val="0"/>
                <w:sz w:val="22"/>
                <w:u w:val="none"/>
              </w:rPr>
              <w:t>22船舶与海洋结构物设计制造</w:t>
            </w:r>
          </w:p>
        </w:tc>
        <w:tc>
          <w:tcPr>
            <w:tcW w:w="1392" w:type="dxa"/>
            <w:vMerge w:val="restart"/>
            <w:tcBorders>
              <w:left w:val="single" w:color="auto" w:sz="6" w:space="0"/>
              <w:right w:val="single" w:color="auto" w:sz="6" w:space="0"/>
            </w:tcBorders>
            <w:vAlign w:val="center"/>
          </w:tcPr>
          <w:p w14:paraId="0D21DD64">
            <w:pPr>
              <w:rPr>
                <w:rFonts w:ascii="楷体_GB2312" w:eastAsia="楷体_GB2312"/>
              </w:rPr>
            </w:pPr>
            <w:r>
              <w:rPr>
                <w:rFonts w:hint="eastAsia" w:ascii="楷体_GB2312" w:eastAsia="楷体_GB2312"/>
              </w:rPr>
              <w:t>科学学位硕士</w:t>
            </w:r>
          </w:p>
          <w:p w14:paraId="06133549">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21A5CB1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竞赛：排名第一；</w:t>
            </w:r>
          </w:p>
          <w:p w14:paraId="0A5B1389">
            <w:pPr>
              <w:spacing w:line="240" w:lineRule="exact"/>
              <w:rPr>
                <w:rFonts w:ascii="楷体" w:hAnsi="楷体" w:eastAsia="楷体" w:cs="楷体"/>
                <w:i w:val="0"/>
                <w:strike w:val="0"/>
                <w:spacing w:val="0"/>
                <w:sz w:val="18"/>
                <w:u w:val="none"/>
              </w:rPr>
            </w:pPr>
            <w:r>
              <w:rPr>
                <w:rFonts w:ascii="楷体" w:hAnsi="楷体" w:eastAsia="楷体" w:cs="楷体"/>
                <w:i w:val="0"/>
                <w:strike w:val="0"/>
                <w:spacing w:val="0"/>
                <w:sz w:val="18"/>
                <w:u w:val="none"/>
              </w:rPr>
              <w:t>“华为杯”第二十届中国研究生数学建模竞赛 二等奖</w:t>
            </w:r>
          </w:p>
          <w:p w14:paraId="1C91F5D8">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国赛</w:t>
            </w:r>
          </w:p>
        </w:tc>
        <w:tc>
          <w:tcPr>
            <w:tcW w:w="1062" w:type="dxa"/>
            <w:vMerge w:val="restart"/>
            <w:tcBorders>
              <w:left w:val="single" w:color="auto" w:sz="6" w:space="0"/>
              <w:right w:val="single" w:color="auto" w:sz="6" w:space="0"/>
            </w:tcBorders>
            <w:vAlign w:val="center"/>
          </w:tcPr>
          <w:p w14:paraId="7DFE0C3D">
            <w:pPr>
              <w:rPr>
                <w:rFonts w:ascii="楷体_GB2312" w:eastAsia="楷体_GB2312"/>
              </w:rPr>
            </w:pPr>
            <w:r>
              <w:rPr>
                <w:rFonts w:ascii="楷体_GB2312" w:eastAsia="楷体_GB2312"/>
              </w:rPr>
              <w:t>22</w:t>
            </w:r>
          </w:p>
        </w:tc>
        <w:tc>
          <w:tcPr>
            <w:tcW w:w="813" w:type="dxa"/>
            <w:vMerge w:val="restart"/>
            <w:tcBorders>
              <w:left w:val="single" w:color="auto" w:sz="6" w:space="0"/>
              <w:right w:val="single" w:color="auto" w:sz="12" w:space="0"/>
            </w:tcBorders>
            <w:vAlign w:val="center"/>
          </w:tcPr>
          <w:p w14:paraId="2C1525F4">
            <w:pPr>
              <w:rPr>
                <w:rFonts w:ascii="楷体_GB2312" w:eastAsia="楷体_GB2312"/>
              </w:rPr>
            </w:pPr>
            <w:r>
              <w:rPr>
                <w:rFonts w:hint="eastAsia" w:ascii="楷体_GB2312" w:eastAsia="楷体_GB2312"/>
              </w:rPr>
              <w:t>是</w:t>
            </w:r>
          </w:p>
        </w:tc>
      </w:tr>
      <w:tr w14:paraId="06FC8111">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1AEDCAEB">
            <w:pPr>
              <w:rPr>
                <w:rFonts w:ascii="楷体_GB2312" w:eastAsia="楷体_GB2312"/>
              </w:rPr>
            </w:pPr>
          </w:p>
        </w:tc>
        <w:tc>
          <w:tcPr>
            <w:tcW w:w="963" w:type="dxa"/>
            <w:vMerge w:val="continue"/>
            <w:tcBorders>
              <w:left w:val="single" w:color="auto" w:sz="6" w:space="0"/>
              <w:right w:val="single" w:color="auto" w:sz="6" w:space="0"/>
            </w:tcBorders>
            <w:vAlign w:val="center"/>
          </w:tcPr>
          <w:p w14:paraId="707ED692">
            <w:pPr>
              <w:rPr>
                <w:rFonts w:ascii="楷体_GB2312" w:eastAsia="楷体_GB2312"/>
              </w:rPr>
            </w:pPr>
          </w:p>
        </w:tc>
        <w:tc>
          <w:tcPr>
            <w:tcW w:w="1037" w:type="dxa"/>
            <w:vMerge w:val="continue"/>
            <w:tcBorders>
              <w:left w:val="single" w:color="auto" w:sz="6" w:space="0"/>
              <w:right w:val="single" w:color="auto" w:sz="6" w:space="0"/>
            </w:tcBorders>
            <w:vAlign w:val="center"/>
          </w:tcPr>
          <w:p w14:paraId="7AAD7F7E">
            <w:pPr>
              <w:rPr>
                <w:rFonts w:ascii="楷体_GB2312" w:eastAsia="楷体_GB2312"/>
              </w:rPr>
            </w:pPr>
          </w:p>
        </w:tc>
        <w:tc>
          <w:tcPr>
            <w:tcW w:w="1237" w:type="dxa"/>
            <w:vMerge w:val="continue"/>
            <w:tcBorders>
              <w:left w:val="single" w:color="auto" w:sz="6" w:space="0"/>
              <w:right w:val="single" w:color="auto" w:sz="6" w:space="0"/>
            </w:tcBorders>
            <w:vAlign w:val="center"/>
          </w:tcPr>
          <w:p w14:paraId="49E9D8E8">
            <w:pPr>
              <w:rPr>
                <w:rFonts w:ascii="楷体_GB2312" w:eastAsia="楷体_GB2312"/>
              </w:rPr>
            </w:pPr>
          </w:p>
        </w:tc>
        <w:tc>
          <w:tcPr>
            <w:tcW w:w="1392" w:type="dxa"/>
            <w:vMerge w:val="continue"/>
            <w:tcBorders>
              <w:left w:val="single" w:color="auto" w:sz="6" w:space="0"/>
              <w:right w:val="single" w:color="auto" w:sz="6" w:space="0"/>
            </w:tcBorders>
            <w:vAlign w:val="center"/>
          </w:tcPr>
          <w:p w14:paraId="4ABDAFF0">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1619907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国际发明专利：第二作者；</w:t>
            </w:r>
          </w:p>
          <w:p w14:paraId="25F4DCE0">
            <w:pPr>
              <w:spacing w:line="240" w:lineRule="exact"/>
              <w:rPr>
                <w:rFonts w:ascii="楷体_GB2312" w:hAnsi="楷体_GB2312" w:eastAsia="楷体_GB2312" w:cs="楷体_GB2312"/>
                <w:i w:val="0"/>
                <w:strike w:val="0"/>
                <w:spacing w:val="0"/>
                <w:sz w:val="18"/>
                <w:u w:val="none"/>
              </w:rPr>
            </w:pPr>
            <w:r>
              <w:rPr>
                <w:rFonts w:hint="eastAsia" w:ascii="楷体_GB2312" w:eastAsia="楷体_GB2312"/>
                <w:color w:val="000000"/>
                <w:sz w:val="18"/>
                <w:szCs w:val="18"/>
              </w:rPr>
              <w:t>INTELLIGENT COURSE PLANNING METHOD AND CONTROLLER FOR UNMANNED SURFACE VEHI</w:t>
            </w:r>
            <w:r>
              <w:rPr>
                <w:rFonts w:ascii="楷体_GB2312" w:hAnsi="楷体_GB2312" w:eastAsia="楷体_GB2312" w:cs="楷体_GB2312"/>
                <w:i w:val="0"/>
                <w:strike w:val="0"/>
                <w:spacing w:val="0"/>
                <w:sz w:val="18"/>
                <w:u w:val="none"/>
              </w:rPr>
              <w:t>CLE；</w:t>
            </w:r>
          </w:p>
          <w:p w14:paraId="0155DB9D">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授权</w:t>
            </w:r>
          </w:p>
          <w:p w14:paraId="6B1FA92F">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5D8C19E6">
            <w:pPr>
              <w:rPr>
                <w:rFonts w:ascii="楷体_GB2312" w:eastAsia="楷体_GB2312"/>
              </w:rPr>
            </w:pPr>
          </w:p>
        </w:tc>
        <w:tc>
          <w:tcPr>
            <w:tcW w:w="813" w:type="dxa"/>
            <w:vMerge w:val="continue"/>
            <w:tcBorders>
              <w:left w:val="single" w:color="auto" w:sz="6" w:space="0"/>
              <w:right w:val="single" w:color="auto" w:sz="12" w:space="0"/>
            </w:tcBorders>
            <w:vAlign w:val="center"/>
          </w:tcPr>
          <w:p w14:paraId="029B11A2">
            <w:pPr>
              <w:rPr>
                <w:rFonts w:ascii="楷体_GB2312" w:eastAsia="楷体_GB2312"/>
              </w:rPr>
            </w:pPr>
          </w:p>
        </w:tc>
      </w:tr>
      <w:tr w14:paraId="4FE03907">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36DDB921">
            <w:pPr>
              <w:rPr>
                <w:rFonts w:ascii="楷体_GB2312" w:eastAsia="楷体_GB2312"/>
              </w:rPr>
            </w:pPr>
          </w:p>
        </w:tc>
        <w:tc>
          <w:tcPr>
            <w:tcW w:w="963" w:type="dxa"/>
            <w:tcBorders>
              <w:left w:val="single" w:color="auto" w:sz="6" w:space="0"/>
              <w:right w:val="single" w:color="auto" w:sz="6" w:space="0"/>
            </w:tcBorders>
            <w:vAlign w:val="center"/>
          </w:tcPr>
          <w:p w14:paraId="0B29C3DD">
            <w:pPr>
              <w:rPr>
                <w:rFonts w:ascii="楷体_GB2312" w:eastAsia="楷体_GB2312"/>
              </w:rPr>
            </w:pPr>
            <w:r>
              <w:rPr>
                <w:rFonts w:ascii="宋体" w:hAnsi="宋体" w:eastAsia="宋体" w:cs="宋体"/>
                <w:i w:val="0"/>
                <w:strike w:val="0"/>
                <w:color w:val="000000"/>
                <w:spacing w:val="0"/>
                <w:sz w:val="22"/>
                <w:u w:val="none"/>
              </w:rPr>
              <w:t>田睿</w:t>
            </w:r>
          </w:p>
        </w:tc>
        <w:tc>
          <w:tcPr>
            <w:tcW w:w="1037" w:type="dxa"/>
            <w:tcBorders>
              <w:left w:val="single" w:color="auto" w:sz="6" w:space="0"/>
              <w:right w:val="single" w:color="auto" w:sz="6" w:space="0"/>
            </w:tcBorders>
            <w:vAlign w:val="center"/>
          </w:tcPr>
          <w:p w14:paraId="239A2CF4">
            <w:pPr>
              <w:rPr>
                <w:rFonts w:ascii="楷体_GB2312" w:eastAsia="楷体_GB2312"/>
              </w:rPr>
            </w:pPr>
            <w:r>
              <w:rPr>
                <w:rFonts w:ascii="宋体" w:hAnsi="宋体" w:eastAsia="宋体" w:cs="宋体"/>
                <w:i w:val="0"/>
                <w:strike w:val="0"/>
                <w:color w:val="000000"/>
                <w:spacing w:val="0"/>
                <w:sz w:val="22"/>
                <w:u w:val="none"/>
              </w:rPr>
              <w:t>202230110100</w:t>
            </w:r>
          </w:p>
        </w:tc>
        <w:tc>
          <w:tcPr>
            <w:tcW w:w="1237" w:type="dxa"/>
            <w:tcBorders>
              <w:left w:val="single" w:color="auto" w:sz="6" w:space="0"/>
              <w:right w:val="single" w:color="auto" w:sz="6" w:space="0"/>
            </w:tcBorders>
            <w:vAlign w:val="center"/>
          </w:tcPr>
          <w:p w14:paraId="10BF7464">
            <w:pPr>
              <w:rPr>
                <w:rFonts w:ascii="楷体_GB2312" w:eastAsia="楷体_GB2312"/>
              </w:rPr>
            </w:pPr>
            <w:r>
              <w:rPr>
                <w:rFonts w:ascii="宋体" w:hAnsi="宋体" w:eastAsia="宋体" w:cs="宋体"/>
                <w:i w:val="0"/>
                <w:strike w:val="0"/>
                <w:color w:val="000000"/>
                <w:spacing w:val="0"/>
                <w:sz w:val="22"/>
                <w:u w:val="none"/>
              </w:rPr>
              <w:t>22船舶与海洋结构物设计制造</w:t>
            </w:r>
          </w:p>
        </w:tc>
        <w:tc>
          <w:tcPr>
            <w:tcW w:w="1392" w:type="dxa"/>
            <w:tcBorders>
              <w:left w:val="single" w:color="auto" w:sz="6" w:space="0"/>
              <w:right w:val="single" w:color="auto" w:sz="6" w:space="0"/>
            </w:tcBorders>
            <w:vAlign w:val="center"/>
          </w:tcPr>
          <w:p w14:paraId="59E4CD67">
            <w:pPr>
              <w:rPr>
                <w:rFonts w:ascii="楷体_GB2312" w:eastAsia="楷体_GB2312"/>
              </w:rPr>
            </w:pPr>
            <w:r>
              <w:rPr>
                <w:rFonts w:hint="eastAsia"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47614A76">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696473E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ISOPE International Ocean and Polar Engineering Conference（国内外顶级会议）</w:t>
            </w:r>
          </w:p>
          <w:p w14:paraId="1B502EF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分会场报告题目：Numerical Simulation Study on Drag Reduction Performance of Rotary Sail with Dimple</w:t>
            </w:r>
          </w:p>
          <w:p w14:paraId="4EEB68EB">
            <w:pPr>
              <w:pBdr>
                <w:bottom w:val="none" w:color="auto" w:sz="0" w:space="0"/>
              </w:pBd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线上汇报时间：2024年6月20日</w:t>
            </w:r>
          </w:p>
        </w:tc>
        <w:tc>
          <w:tcPr>
            <w:tcW w:w="1062" w:type="dxa"/>
            <w:tcBorders>
              <w:left w:val="single" w:color="auto" w:sz="6" w:space="0"/>
              <w:right w:val="single" w:color="auto" w:sz="6" w:space="0"/>
            </w:tcBorders>
            <w:vAlign w:val="center"/>
          </w:tcPr>
          <w:p w14:paraId="535EF1EF">
            <w:pPr>
              <w:rPr>
                <w:rFonts w:ascii="楷体_GB2312" w:eastAsia="楷体_GB2312"/>
              </w:rPr>
            </w:pPr>
            <w:r>
              <w:rPr>
                <w:rFonts w:ascii="楷体_GB2312" w:eastAsia="楷体_GB2312"/>
              </w:rPr>
              <w:t>4</w:t>
            </w:r>
          </w:p>
        </w:tc>
        <w:tc>
          <w:tcPr>
            <w:tcW w:w="813" w:type="dxa"/>
            <w:tcBorders>
              <w:left w:val="single" w:color="auto" w:sz="6" w:space="0"/>
              <w:right w:val="single" w:color="auto" w:sz="12" w:space="0"/>
            </w:tcBorders>
            <w:vAlign w:val="center"/>
          </w:tcPr>
          <w:p w14:paraId="670E2ACB">
            <w:pPr>
              <w:rPr>
                <w:rFonts w:ascii="楷体_GB2312" w:eastAsia="楷体_GB2312"/>
              </w:rPr>
            </w:pPr>
            <w:r>
              <w:rPr>
                <w:rFonts w:hint="eastAsia" w:ascii="楷体_GB2312" w:eastAsia="楷体_GB2312"/>
              </w:rPr>
              <w:t>是</w:t>
            </w:r>
          </w:p>
        </w:tc>
      </w:tr>
      <w:tr w14:paraId="5164AB72">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913" w:hRule="atLeast"/>
        </w:trPr>
        <w:tc>
          <w:tcPr>
            <w:tcW w:w="467" w:type="dxa"/>
            <w:vMerge w:val="restart"/>
            <w:tcBorders>
              <w:left w:val="single" w:color="auto" w:sz="12" w:space="0"/>
              <w:right w:val="single" w:color="auto" w:sz="6" w:space="0"/>
            </w:tcBorders>
            <w:vAlign w:val="center"/>
          </w:tcPr>
          <w:p w14:paraId="209259B1">
            <w:pPr>
              <w:rPr>
                <w:rFonts w:ascii="楷体_GB2312" w:eastAsia="楷体_GB2312"/>
              </w:rPr>
            </w:pPr>
          </w:p>
        </w:tc>
        <w:tc>
          <w:tcPr>
            <w:tcW w:w="963" w:type="dxa"/>
            <w:vMerge w:val="restart"/>
            <w:tcBorders>
              <w:left w:val="single" w:color="auto" w:sz="6" w:space="0"/>
              <w:right w:val="single" w:color="auto" w:sz="6" w:space="0"/>
            </w:tcBorders>
            <w:vAlign w:val="center"/>
          </w:tcPr>
          <w:p w14:paraId="558EDA48">
            <w:pPr>
              <w:rPr>
                <w:rFonts w:ascii="楷体_GB2312" w:eastAsia="楷体_GB2312"/>
              </w:rPr>
            </w:pPr>
            <w:r>
              <w:rPr>
                <w:rFonts w:ascii="宋体" w:hAnsi="宋体" w:eastAsia="宋体" w:cs="宋体"/>
                <w:i w:val="0"/>
                <w:strike w:val="0"/>
                <w:color w:val="000000"/>
                <w:spacing w:val="0"/>
                <w:sz w:val="22"/>
                <w:u w:val="none"/>
              </w:rPr>
              <w:t>梁瑞祺</w:t>
            </w:r>
          </w:p>
        </w:tc>
        <w:tc>
          <w:tcPr>
            <w:tcW w:w="1037" w:type="dxa"/>
            <w:vMerge w:val="restart"/>
            <w:tcBorders>
              <w:left w:val="single" w:color="auto" w:sz="6" w:space="0"/>
              <w:right w:val="single" w:color="auto" w:sz="6" w:space="0"/>
            </w:tcBorders>
            <w:vAlign w:val="center"/>
          </w:tcPr>
          <w:p w14:paraId="01A9EFBE">
            <w:pPr>
              <w:rPr>
                <w:rFonts w:ascii="楷体_GB2312" w:eastAsia="楷体_GB2312"/>
              </w:rPr>
            </w:pPr>
            <w:r>
              <w:rPr>
                <w:rFonts w:ascii="宋体" w:hAnsi="宋体" w:eastAsia="宋体" w:cs="宋体"/>
                <w:i w:val="0"/>
                <w:strike w:val="0"/>
                <w:color w:val="000000"/>
                <w:spacing w:val="0"/>
                <w:sz w:val="22"/>
                <w:u w:val="none"/>
              </w:rPr>
              <w:t>202230110102</w:t>
            </w:r>
          </w:p>
        </w:tc>
        <w:tc>
          <w:tcPr>
            <w:tcW w:w="1237" w:type="dxa"/>
            <w:vMerge w:val="restart"/>
            <w:tcBorders>
              <w:left w:val="single" w:color="auto" w:sz="6" w:space="0"/>
              <w:right w:val="single" w:color="auto" w:sz="6" w:space="0"/>
            </w:tcBorders>
            <w:vAlign w:val="center"/>
          </w:tcPr>
          <w:p w14:paraId="65FCD0B3">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762DED16">
            <w:pPr>
              <w:rPr>
                <w:rFonts w:ascii="楷体_GB2312" w:eastAsia="楷体_GB2312"/>
              </w:rPr>
            </w:pPr>
            <w:r>
              <w:rPr>
                <w:rFonts w:ascii="楷体_GB2312" w:eastAsia="楷体_GB2312"/>
              </w:rPr>
              <w:t>科学学位硕士</w:t>
            </w:r>
          </w:p>
          <w:p w14:paraId="045A04F8">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130ABACF">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0E5AC4E5">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第十届装备振动与噪声控制青年论坛</w:t>
            </w:r>
          </w:p>
          <w:p w14:paraId="7170BA61">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分会场报告题目《敷设约束阻尼层长基座圆柱壳振动控制》</w:t>
            </w:r>
          </w:p>
          <w:p w14:paraId="26260F74">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线下：苏州 报告时间：2024年10月28日</w:t>
            </w:r>
          </w:p>
          <w:p w14:paraId="503E7414">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345AEAEE">
            <w:pPr>
              <w:rPr>
                <w:rFonts w:ascii="楷体_GB2312" w:eastAsia="楷体_GB2312"/>
              </w:rPr>
            </w:pPr>
            <w:r>
              <w:rPr>
                <w:rFonts w:ascii="楷体_GB2312" w:eastAsia="楷体_GB2312"/>
              </w:rPr>
              <w:t>2</w:t>
            </w:r>
          </w:p>
        </w:tc>
        <w:tc>
          <w:tcPr>
            <w:tcW w:w="813" w:type="dxa"/>
            <w:vMerge w:val="restart"/>
            <w:tcBorders>
              <w:left w:val="single" w:color="auto" w:sz="6" w:space="0"/>
              <w:right w:val="single" w:color="auto" w:sz="12" w:space="0"/>
            </w:tcBorders>
            <w:vAlign w:val="center"/>
          </w:tcPr>
          <w:p w14:paraId="757BF204">
            <w:pPr>
              <w:rPr>
                <w:rFonts w:ascii="楷体_GB2312" w:eastAsia="楷体_GB2312"/>
              </w:rPr>
            </w:pPr>
            <w:r>
              <w:rPr>
                <w:rFonts w:hint="eastAsia" w:ascii="楷体_GB2312" w:eastAsia="楷体_GB2312"/>
              </w:rPr>
              <w:t>是</w:t>
            </w:r>
          </w:p>
        </w:tc>
      </w:tr>
      <w:tr w14:paraId="608561DC">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54A95D2B">
            <w:pPr>
              <w:rPr>
                <w:rFonts w:ascii="楷体_GB2312" w:eastAsia="楷体_GB2312"/>
              </w:rPr>
            </w:pPr>
          </w:p>
        </w:tc>
        <w:tc>
          <w:tcPr>
            <w:tcW w:w="963" w:type="dxa"/>
            <w:vMerge w:val="continue"/>
            <w:tcBorders>
              <w:left w:val="single" w:color="auto" w:sz="6" w:space="0"/>
              <w:right w:val="single" w:color="auto" w:sz="6" w:space="0"/>
            </w:tcBorders>
            <w:vAlign w:val="center"/>
          </w:tcPr>
          <w:p w14:paraId="5A293C33">
            <w:pPr>
              <w:rPr>
                <w:rFonts w:ascii="楷体_GB2312" w:eastAsia="楷体_GB2312"/>
              </w:rPr>
            </w:pPr>
          </w:p>
        </w:tc>
        <w:tc>
          <w:tcPr>
            <w:tcW w:w="1037" w:type="dxa"/>
            <w:vMerge w:val="continue"/>
            <w:tcBorders>
              <w:left w:val="single" w:color="auto" w:sz="6" w:space="0"/>
              <w:right w:val="single" w:color="auto" w:sz="6" w:space="0"/>
            </w:tcBorders>
            <w:vAlign w:val="center"/>
          </w:tcPr>
          <w:p w14:paraId="0B2EBB91">
            <w:pPr>
              <w:rPr>
                <w:rFonts w:ascii="楷体_GB2312" w:eastAsia="楷体_GB2312"/>
              </w:rPr>
            </w:pPr>
          </w:p>
        </w:tc>
        <w:tc>
          <w:tcPr>
            <w:tcW w:w="1237" w:type="dxa"/>
            <w:vMerge w:val="continue"/>
            <w:tcBorders>
              <w:left w:val="single" w:color="auto" w:sz="6" w:space="0"/>
              <w:right w:val="single" w:color="auto" w:sz="6" w:space="0"/>
            </w:tcBorders>
            <w:vAlign w:val="center"/>
          </w:tcPr>
          <w:p w14:paraId="5D0B89AB">
            <w:pPr>
              <w:rPr>
                <w:rFonts w:ascii="楷体_GB2312" w:eastAsia="楷体_GB2312"/>
              </w:rPr>
            </w:pPr>
          </w:p>
        </w:tc>
        <w:tc>
          <w:tcPr>
            <w:tcW w:w="1392" w:type="dxa"/>
            <w:vMerge w:val="continue"/>
            <w:tcBorders>
              <w:left w:val="single" w:color="auto" w:sz="6" w:space="0"/>
              <w:right w:val="single" w:color="auto" w:sz="6" w:space="0"/>
            </w:tcBorders>
            <w:vAlign w:val="center"/>
          </w:tcPr>
          <w:p w14:paraId="35F1CA36">
            <w:pPr>
              <w:rPr>
                <w:rFonts w:ascii="楷体_GB2312" w:eastAsia="楷体_GB2312"/>
              </w:rPr>
            </w:pPr>
          </w:p>
        </w:tc>
        <w:tc>
          <w:tcPr>
            <w:tcW w:w="3711" w:type="dxa"/>
            <w:tcBorders>
              <w:top w:val="single" w:color="auto" w:sz="6" w:space="0"/>
              <w:left w:val="single" w:color="auto" w:sz="6" w:space="0"/>
              <w:right w:val="single" w:color="auto" w:sz="6" w:space="0"/>
              <w:tl2br w:val="nil"/>
              <w:tr2bl w:val="nil"/>
            </w:tcBorders>
            <w:vAlign w:val="center"/>
          </w:tcPr>
          <w:p w14:paraId="6599862B">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67329FED">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2024年智能船舶与机电系统国际学术会议</w:t>
            </w:r>
          </w:p>
          <w:p w14:paraId="1F0862C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分会场报告题目《the influence of constrained damping layer topology on the vibration of reinforced cylindrical shells with flat plates》</w:t>
            </w:r>
          </w:p>
          <w:p w14:paraId="5E390583">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线下：广州 报告时间 2024年12月28日</w:t>
            </w:r>
          </w:p>
        </w:tc>
        <w:tc>
          <w:tcPr>
            <w:tcW w:w="1062" w:type="dxa"/>
            <w:vMerge w:val="continue"/>
            <w:tcBorders>
              <w:left w:val="single" w:color="auto" w:sz="6" w:space="0"/>
              <w:right w:val="single" w:color="auto" w:sz="6" w:space="0"/>
            </w:tcBorders>
            <w:vAlign w:val="center"/>
          </w:tcPr>
          <w:p w14:paraId="3B0B8C61">
            <w:pPr>
              <w:rPr>
                <w:rFonts w:ascii="楷体_GB2312" w:eastAsia="楷体_GB2312"/>
              </w:rPr>
            </w:pPr>
          </w:p>
        </w:tc>
        <w:tc>
          <w:tcPr>
            <w:tcW w:w="813" w:type="dxa"/>
            <w:vMerge w:val="continue"/>
            <w:tcBorders>
              <w:left w:val="single" w:color="auto" w:sz="6" w:space="0"/>
              <w:right w:val="single" w:color="auto" w:sz="12" w:space="0"/>
            </w:tcBorders>
            <w:vAlign w:val="center"/>
          </w:tcPr>
          <w:p w14:paraId="0B6FDB2C">
            <w:pPr>
              <w:rPr>
                <w:rFonts w:ascii="楷体_GB2312" w:eastAsia="楷体_GB2312"/>
              </w:rPr>
            </w:pPr>
          </w:p>
        </w:tc>
      </w:tr>
      <w:tr w14:paraId="2BD8A31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31A4DA06">
            <w:pPr>
              <w:rPr>
                <w:rFonts w:ascii="楷体_GB2312" w:eastAsia="楷体_GB2312"/>
              </w:rPr>
            </w:pPr>
          </w:p>
        </w:tc>
        <w:tc>
          <w:tcPr>
            <w:tcW w:w="963" w:type="dxa"/>
            <w:tcBorders>
              <w:left w:val="single" w:color="auto" w:sz="6" w:space="0"/>
              <w:right w:val="single" w:color="auto" w:sz="6" w:space="0"/>
            </w:tcBorders>
            <w:vAlign w:val="center"/>
          </w:tcPr>
          <w:p w14:paraId="6453A973">
            <w:pPr>
              <w:rPr>
                <w:rFonts w:ascii="楷体_GB2312" w:eastAsia="楷体_GB2312"/>
              </w:rPr>
            </w:pPr>
            <w:r>
              <w:rPr>
                <w:rFonts w:ascii="宋体" w:hAnsi="宋体" w:eastAsia="宋体" w:cs="宋体"/>
                <w:i w:val="0"/>
                <w:strike w:val="0"/>
                <w:color w:val="000000"/>
                <w:spacing w:val="0"/>
                <w:sz w:val="22"/>
                <w:u w:val="none"/>
              </w:rPr>
              <w:t>曹翰林</w:t>
            </w:r>
          </w:p>
        </w:tc>
        <w:tc>
          <w:tcPr>
            <w:tcW w:w="1037" w:type="dxa"/>
            <w:tcBorders>
              <w:left w:val="single" w:color="auto" w:sz="6" w:space="0"/>
              <w:right w:val="single" w:color="auto" w:sz="6" w:space="0"/>
            </w:tcBorders>
            <w:vAlign w:val="center"/>
          </w:tcPr>
          <w:p w14:paraId="3FB12993">
            <w:pPr>
              <w:rPr>
                <w:rFonts w:ascii="楷体_GB2312" w:eastAsia="楷体_GB2312"/>
              </w:rPr>
            </w:pPr>
            <w:r>
              <w:rPr>
                <w:rFonts w:ascii="宋体" w:hAnsi="宋体" w:eastAsia="宋体" w:cs="宋体"/>
                <w:i w:val="0"/>
                <w:strike w:val="0"/>
                <w:color w:val="000000"/>
                <w:spacing w:val="0"/>
                <w:sz w:val="22"/>
                <w:u w:val="none"/>
              </w:rPr>
              <w:t>202230110105</w:t>
            </w:r>
          </w:p>
        </w:tc>
        <w:tc>
          <w:tcPr>
            <w:tcW w:w="1237" w:type="dxa"/>
            <w:tcBorders>
              <w:left w:val="single" w:color="auto" w:sz="6" w:space="0"/>
              <w:right w:val="single" w:color="auto" w:sz="6" w:space="0"/>
            </w:tcBorders>
            <w:vAlign w:val="center"/>
          </w:tcPr>
          <w:p w14:paraId="2534382A">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2C26954A">
            <w:pPr>
              <w:rPr>
                <w:rFonts w:ascii="楷体_GB2312" w:eastAsia="楷体_GB2312"/>
              </w:rPr>
            </w:pPr>
            <w:r>
              <w:rPr>
                <w:rFonts w:ascii="楷体_GB2312" w:eastAsia="楷体_GB2312"/>
              </w:rPr>
              <w:t>科学学位硕士</w:t>
            </w:r>
          </w:p>
          <w:p w14:paraId="559BCC98">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73B86454">
            <w:pPr>
              <w:snapToGrid/>
              <w:spacing w:line="240" w:lineRule="auto"/>
            </w:pPr>
            <w:bookmarkStart w:id="0" w:name="OLE_LINK1"/>
            <w:r>
              <w:rPr>
                <w:rFonts w:ascii="楷体" w:hAnsi="楷体" w:eastAsia="楷体" w:cs="楷体"/>
                <w:i w:val="0"/>
                <w:strike w:val="0"/>
                <w:spacing w:val="0"/>
                <w:sz w:val="18"/>
                <w:u w:val="none"/>
              </w:rPr>
              <w:t>论文：第一作者</w:t>
            </w:r>
          </w:p>
          <w:p w14:paraId="1EFBEFF7">
            <w:pPr>
              <w:snapToGrid/>
              <w:spacing w:line="240" w:lineRule="auto"/>
            </w:pPr>
            <w:r>
              <w:rPr>
                <w:rFonts w:ascii="楷体" w:hAnsi="楷体" w:eastAsia="楷体" w:cs="楷体"/>
                <w:i w:val="0"/>
                <w:strike w:val="0"/>
                <w:spacing w:val="0"/>
                <w:sz w:val="18"/>
                <w:u w:val="none"/>
              </w:rPr>
              <w:t>高能束熔覆船机零部件修复和强化涂层研究现状与展望；</w:t>
            </w:r>
          </w:p>
          <w:p w14:paraId="7F3F6352">
            <w:pPr>
              <w:snapToGrid/>
              <w:spacing w:line="240" w:lineRule="auto"/>
            </w:pPr>
            <w:r>
              <w:rPr>
                <w:rFonts w:ascii="楷体" w:hAnsi="楷体" w:eastAsia="楷体" w:cs="楷体"/>
                <w:i w:val="0"/>
                <w:strike w:val="0"/>
                <w:spacing w:val="0"/>
                <w:sz w:val="18"/>
                <w:u w:val="none"/>
              </w:rPr>
              <w:t>材料保护；</w:t>
            </w:r>
          </w:p>
          <w:p w14:paraId="4AD37302">
            <w:pPr>
              <w:snapToGrid/>
              <w:spacing w:before="0" w:after="0" w:line="240" w:lineRule="exact"/>
              <w:ind w:left="0" w:right="0"/>
              <w:jc w:val="both"/>
              <w:rPr>
                <w:rFonts w:ascii="楷体" w:hAnsi="楷体" w:eastAsia="楷体" w:cs="楷体"/>
                <w:i w:val="0"/>
                <w:strike w:val="0"/>
                <w:spacing w:val="0"/>
                <w:sz w:val="18"/>
                <w:u w:val="none"/>
              </w:rPr>
            </w:pPr>
            <w:r>
              <w:rPr>
                <w:rFonts w:ascii="楷体" w:hAnsi="楷体" w:eastAsia="楷体" w:cs="楷体"/>
                <w:i w:val="0"/>
                <w:strike w:val="0"/>
                <w:spacing w:val="0"/>
                <w:sz w:val="18"/>
                <w:u w:val="none"/>
              </w:rPr>
              <w:t>发表：CSCD扩展，中文核心</w:t>
            </w:r>
          </w:p>
          <w:p w14:paraId="2C85EB11">
            <w:pPr>
              <w:snapToGrid/>
              <w:spacing w:before="0" w:after="0" w:line="240" w:lineRule="exact"/>
              <w:ind w:left="0" w:right="0"/>
              <w:jc w:val="both"/>
              <w:rPr>
                <w:rFonts w:ascii="楷体_GB2312" w:hAnsi="楷体_GB2312" w:eastAsia="楷体_GB2312" w:cs="楷体_GB2312"/>
                <w:i w:val="0"/>
                <w:strike w:val="0"/>
                <w:color w:val="000000"/>
                <w:sz w:val="18"/>
                <w:u w:val="none"/>
              </w:rPr>
            </w:pPr>
          </w:p>
          <w:p w14:paraId="7896AB7C">
            <w:pPr>
              <w:snapToGrid/>
              <w:spacing w:before="0" w:after="0" w:line="240" w:lineRule="exact"/>
              <w:ind w:left="0" w:right="0"/>
              <w:jc w:val="both"/>
              <w:rPr>
                <w:rFonts w:ascii="楷体_GB2312" w:hAnsi="楷体_GB2312" w:eastAsia="楷体_GB2312" w:cs="楷体_GB2312"/>
                <w:i w:val="0"/>
                <w:strike w:val="0"/>
                <w:color w:val="000000"/>
                <w:sz w:val="18"/>
                <w:u w:val="none"/>
              </w:rPr>
            </w:pPr>
          </w:p>
          <w:p w14:paraId="13B69CEA">
            <w:pPr>
              <w:snapToGrid/>
              <w:spacing w:before="0" w:after="0" w:line="240" w:lineRule="exact"/>
              <w:ind w:left="0" w:right="0"/>
              <w:jc w:val="both"/>
            </w:pPr>
            <w:r>
              <w:rPr>
                <w:rFonts w:ascii="楷体_GB2312" w:hAnsi="楷体_GB2312" w:eastAsia="楷体_GB2312" w:cs="楷体_GB2312"/>
                <w:i w:val="0"/>
                <w:strike w:val="0"/>
                <w:color w:val="000000"/>
                <w:sz w:val="18"/>
                <w:u w:val="none"/>
              </w:rPr>
              <w:t>论文：第一作者</w:t>
            </w:r>
            <w:bookmarkEnd w:id="0"/>
          </w:p>
          <w:p w14:paraId="01BA857D">
            <w:pPr>
              <w:snapToGrid/>
              <w:spacing w:before="0" w:after="0" w:line="240" w:lineRule="auto"/>
              <w:ind w:left="0" w:right="0"/>
              <w:jc w:val="left"/>
            </w:pPr>
            <w:r>
              <w:rPr>
                <w:rFonts w:ascii="楷体_GB2312" w:hAnsi="楷体_GB2312" w:eastAsia="楷体_GB2312" w:cs="楷体_GB2312"/>
                <w:i w:val="0"/>
                <w:strike w:val="0"/>
                <w:color w:val="000000"/>
                <w:sz w:val="18"/>
                <w:u w:val="none"/>
              </w:rPr>
              <w:t>Failure Modes And Effect Analysis Of The Control System Of a Dp 2 Wind Power Service Operation Vessels(SOV)</w:t>
            </w:r>
          </w:p>
          <w:p w14:paraId="19226E31">
            <w:pPr>
              <w:snapToGrid/>
              <w:spacing w:before="0" w:after="0" w:line="240" w:lineRule="auto"/>
              <w:ind w:left="0" w:right="0"/>
              <w:jc w:val="left"/>
            </w:pPr>
            <w:r>
              <w:rPr>
                <w:rFonts w:ascii="楷体_GB2312" w:hAnsi="楷体_GB2312" w:eastAsia="楷体_GB2312" w:cs="楷体_GB2312"/>
                <w:i w:val="0"/>
                <w:strike w:val="0"/>
                <w:color w:val="000000"/>
                <w:sz w:val="18"/>
                <w:u w:val="none"/>
              </w:rPr>
              <w:t>第五届国际科技创新学术交流大会暨新能源科学与电力工程国际学术会议（NESEE 2023）；</w:t>
            </w:r>
          </w:p>
          <w:p w14:paraId="297643C0">
            <w:pPr>
              <w:spacing w:line="240" w:lineRule="exact"/>
              <w:rPr>
                <w:rFonts w:hint="eastAsia" w:ascii="楷体_GB2312" w:eastAsia="楷体_GB2312"/>
                <w:color w:val="000000"/>
                <w:sz w:val="18"/>
                <w:szCs w:val="18"/>
              </w:rPr>
            </w:pPr>
            <w:r>
              <w:rPr>
                <w:rFonts w:ascii="楷体_GB2312" w:hAnsi="楷体_GB2312" w:eastAsia="楷体_GB2312" w:cs="楷体_GB2312"/>
                <w:i w:val="0"/>
                <w:strike w:val="0"/>
                <w:color w:val="000000"/>
                <w:sz w:val="18"/>
                <w:u w:val="none"/>
              </w:rPr>
              <w:t>发表：EI会议论文</w:t>
            </w:r>
          </w:p>
        </w:tc>
        <w:tc>
          <w:tcPr>
            <w:tcW w:w="1062" w:type="dxa"/>
            <w:tcBorders>
              <w:left w:val="single" w:color="auto" w:sz="6" w:space="0"/>
              <w:right w:val="single" w:color="auto" w:sz="6" w:space="0"/>
            </w:tcBorders>
            <w:vAlign w:val="center"/>
          </w:tcPr>
          <w:p w14:paraId="1CD9EB14">
            <w:pPr>
              <w:rPr>
                <w:rFonts w:ascii="楷体_GB2312" w:eastAsia="楷体_GB2312"/>
              </w:rPr>
            </w:pPr>
            <w:r>
              <w:rPr>
                <w:rFonts w:ascii="楷体_GB2312" w:eastAsia="楷体_GB2312"/>
              </w:rPr>
              <w:t>3</w:t>
            </w:r>
          </w:p>
        </w:tc>
        <w:tc>
          <w:tcPr>
            <w:tcW w:w="813" w:type="dxa"/>
            <w:tcBorders>
              <w:left w:val="single" w:color="auto" w:sz="6" w:space="0"/>
              <w:right w:val="single" w:color="auto" w:sz="12" w:space="0"/>
            </w:tcBorders>
            <w:vAlign w:val="center"/>
          </w:tcPr>
          <w:p w14:paraId="36F8C0C3">
            <w:pPr>
              <w:rPr>
                <w:rFonts w:ascii="楷体_GB2312" w:eastAsia="楷体_GB2312"/>
              </w:rPr>
            </w:pPr>
            <w:r>
              <w:rPr>
                <w:rFonts w:hint="eastAsia" w:ascii="楷体_GB2312" w:eastAsia="楷体_GB2312"/>
              </w:rPr>
              <w:t>是</w:t>
            </w:r>
          </w:p>
        </w:tc>
      </w:tr>
      <w:tr w14:paraId="5F59C183">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1E63DA99">
            <w:pPr>
              <w:rPr>
                <w:rFonts w:ascii="楷体_GB2312" w:eastAsia="楷体_GB2312"/>
              </w:rPr>
            </w:pPr>
          </w:p>
        </w:tc>
        <w:tc>
          <w:tcPr>
            <w:tcW w:w="963" w:type="dxa"/>
            <w:tcBorders>
              <w:left w:val="single" w:color="auto" w:sz="6" w:space="0"/>
              <w:right w:val="single" w:color="auto" w:sz="6" w:space="0"/>
            </w:tcBorders>
            <w:vAlign w:val="center"/>
          </w:tcPr>
          <w:p w14:paraId="645D89AA">
            <w:pPr>
              <w:rPr>
                <w:rFonts w:ascii="楷体_GB2312" w:eastAsia="楷体_GB2312"/>
              </w:rPr>
            </w:pPr>
            <w:r>
              <w:rPr>
                <w:rFonts w:ascii="宋体" w:hAnsi="宋体" w:eastAsia="宋体" w:cs="宋体"/>
                <w:i w:val="0"/>
                <w:strike w:val="0"/>
                <w:color w:val="000000"/>
                <w:spacing w:val="0"/>
                <w:sz w:val="22"/>
                <w:u w:val="none"/>
              </w:rPr>
              <w:t>瞿文东</w:t>
            </w:r>
          </w:p>
        </w:tc>
        <w:tc>
          <w:tcPr>
            <w:tcW w:w="1037" w:type="dxa"/>
            <w:tcBorders>
              <w:left w:val="single" w:color="auto" w:sz="6" w:space="0"/>
              <w:right w:val="single" w:color="auto" w:sz="6" w:space="0"/>
            </w:tcBorders>
            <w:vAlign w:val="center"/>
          </w:tcPr>
          <w:p w14:paraId="4E268CA9">
            <w:pPr>
              <w:rPr>
                <w:rFonts w:ascii="楷体_GB2312" w:eastAsia="楷体_GB2312"/>
              </w:rPr>
            </w:pPr>
            <w:r>
              <w:rPr>
                <w:rFonts w:ascii="宋体" w:hAnsi="宋体" w:eastAsia="宋体" w:cs="宋体"/>
                <w:i w:val="0"/>
                <w:strike w:val="0"/>
                <w:color w:val="000000"/>
                <w:spacing w:val="0"/>
                <w:sz w:val="22"/>
                <w:u w:val="none"/>
              </w:rPr>
              <w:t>202230110106</w:t>
            </w:r>
          </w:p>
        </w:tc>
        <w:tc>
          <w:tcPr>
            <w:tcW w:w="1237" w:type="dxa"/>
            <w:tcBorders>
              <w:left w:val="single" w:color="auto" w:sz="6" w:space="0"/>
              <w:right w:val="single" w:color="auto" w:sz="6" w:space="0"/>
            </w:tcBorders>
            <w:vAlign w:val="center"/>
          </w:tcPr>
          <w:p w14:paraId="177DC7F6">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26106704">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3B3FFAA4">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论文：第二作者，导师第一作者；</w:t>
            </w:r>
          </w:p>
          <w:p w14:paraId="6C265D2B">
            <w:pPr>
              <w:spacing w:line="240" w:lineRule="exact"/>
              <w:rPr>
                <w:rFonts w:ascii="Times New Roman" w:hAnsi="Times New Roman" w:cs="Times New Roman"/>
                <w:i w:val="0"/>
                <w:strike w:val="0"/>
                <w:color w:val="000000"/>
                <w:u w:val="none"/>
              </w:rPr>
            </w:pPr>
            <w:r>
              <w:rPr>
                <w:rFonts w:ascii="Times New Roman" w:hAnsi="Times New Roman" w:cs="Times New Roman"/>
                <w:i w:val="0"/>
                <w:strike w:val="0"/>
                <w:color w:val="000000"/>
                <w:u w:val="none"/>
              </w:rPr>
              <w:t>Research on the mechanism and process optimization of  pulsed laser descaling of Q235 steel for offshore equipment</w:t>
            </w:r>
          </w:p>
          <w:p w14:paraId="05A8791A">
            <w:pPr>
              <w:spacing w:line="240" w:lineRule="exac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发表：SCI四区</w:t>
            </w:r>
          </w:p>
          <w:p w14:paraId="524BCD16">
            <w:pPr>
              <w:spacing w:line="240" w:lineRule="exac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论文：第二作者，导师第一作者；</w:t>
            </w:r>
          </w:p>
          <w:p w14:paraId="7D5DC767">
            <w:pPr>
              <w:spacing w:line="240" w:lineRule="exact"/>
              <w:rPr>
                <w:rFonts w:ascii="Times New Roman" w:hAnsi="Times New Roman" w:cs="Times New Roman"/>
                <w:i w:val="0"/>
                <w:strike w:val="0"/>
                <w:color w:val="000000"/>
                <w:u w:val="none"/>
              </w:rPr>
            </w:pPr>
            <w:r>
              <w:rPr>
                <w:rFonts w:ascii="Times New Roman" w:hAnsi="Times New Roman" w:cs="Times New Roman"/>
                <w:i w:val="0"/>
                <w:strike w:val="0"/>
                <w:color w:val="000000"/>
                <w:u w:val="none"/>
              </w:rPr>
              <w:t>Optimization of Energy Consumption in Ship Propulsion Control under Severe Sea Conditions</w:t>
            </w:r>
          </w:p>
          <w:p w14:paraId="3258A6E8">
            <w:pPr>
              <w:spacing w:line="240" w:lineRule="exact"/>
              <w:rPr>
                <w:rFonts w:hint="eastAsia" w:ascii="Times New Roman" w:hAnsi="Times New Roman" w:eastAsia="楷体_GB2312" w:cs="Times New Roman"/>
                <w:color w:val="000000"/>
                <w:sz w:val="18"/>
                <w:szCs w:val="18"/>
              </w:rPr>
            </w:pPr>
            <w:r>
              <w:rPr>
                <w:rFonts w:hint="eastAsia" w:ascii="Times New Roman" w:hAnsi="Times New Roman" w:eastAsia="楷体_GB2312" w:cs="Times New Roman"/>
                <w:color w:val="000000"/>
                <w:sz w:val="18"/>
                <w:szCs w:val="18"/>
              </w:rPr>
              <w:t>发表：SCI二区</w:t>
            </w:r>
          </w:p>
        </w:tc>
        <w:tc>
          <w:tcPr>
            <w:tcW w:w="1062" w:type="dxa"/>
            <w:tcBorders>
              <w:left w:val="single" w:color="auto" w:sz="6" w:space="0"/>
              <w:right w:val="single" w:color="auto" w:sz="6" w:space="0"/>
            </w:tcBorders>
            <w:vAlign w:val="center"/>
          </w:tcPr>
          <w:p w14:paraId="61BD514F">
            <w:pPr>
              <w:rPr>
                <w:rFonts w:ascii="楷体_GB2312" w:eastAsia="楷体_GB2312"/>
              </w:rPr>
            </w:pPr>
            <w:r>
              <w:rPr>
                <w:rFonts w:ascii="楷体_GB2312" w:eastAsia="楷体_GB2312"/>
              </w:rPr>
              <w:t>24</w:t>
            </w:r>
          </w:p>
        </w:tc>
        <w:tc>
          <w:tcPr>
            <w:tcW w:w="813" w:type="dxa"/>
            <w:tcBorders>
              <w:left w:val="single" w:color="auto" w:sz="6" w:space="0"/>
              <w:right w:val="single" w:color="auto" w:sz="12" w:space="0"/>
            </w:tcBorders>
            <w:vAlign w:val="center"/>
          </w:tcPr>
          <w:p w14:paraId="47297E72">
            <w:pPr>
              <w:rPr>
                <w:rFonts w:ascii="楷体_GB2312" w:eastAsia="楷体_GB2312"/>
              </w:rPr>
            </w:pPr>
            <w:r>
              <w:rPr>
                <w:rFonts w:hint="eastAsia" w:ascii="楷体_GB2312" w:eastAsia="楷体_GB2312"/>
              </w:rPr>
              <w:t>是</w:t>
            </w:r>
          </w:p>
        </w:tc>
      </w:tr>
      <w:tr w14:paraId="0EB0E804">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063" w:hRule="atLeast"/>
        </w:trPr>
        <w:tc>
          <w:tcPr>
            <w:tcW w:w="467" w:type="dxa"/>
            <w:vMerge w:val="restart"/>
            <w:tcBorders>
              <w:left w:val="single" w:color="auto" w:sz="12" w:space="0"/>
              <w:right w:val="single" w:color="auto" w:sz="6" w:space="0"/>
              <w:tl2br w:val="nil"/>
              <w:tr2bl w:val="nil"/>
            </w:tcBorders>
            <w:vAlign w:val="center"/>
          </w:tcPr>
          <w:p w14:paraId="677A77A5">
            <w:pPr>
              <w:rPr>
                <w:rFonts w:ascii="楷体_GB2312" w:eastAsia="楷体_GB2312"/>
              </w:rPr>
            </w:pPr>
          </w:p>
        </w:tc>
        <w:tc>
          <w:tcPr>
            <w:tcW w:w="963" w:type="dxa"/>
            <w:vMerge w:val="restart"/>
            <w:tcBorders>
              <w:left w:val="single" w:color="auto" w:sz="6" w:space="0"/>
              <w:right w:val="single" w:color="auto" w:sz="6" w:space="0"/>
            </w:tcBorders>
            <w:vAlign w:val="center"/>
          </w:tcPr>
          <w:p w14:paraId="7C5CF5A5">
            <w:pPr>
              <w:rPr>
                <w:rFonts w:ascii="楷体_GB2312" w:eastAsia="楷体_GB2312"/>
              </w:rPr>
            </w:pPr>
            <w:r>
              <w:rPr>
                <w:rFonts w:ascii="宋体" w:hAnsi="宋体" w:eastAsia="宋体" w:cs="宋体"/>
                <w:i w:val="0"/>
                <w:strike w:val="0"/>
                <w:color w:val="000000"/>
                <w:spacing w:val="0"/>
                <w:sz w:val="22"/>
                <w:u w:val="none"/>
              </w:rPr>
              <w:t>王双双</w:t>
            </w:r>
          </w:p>
        </w:tc>
        <w:tc>
          <w:tcPr>
            <w:tcW w:w="1037" w:type="dxa"/>
            <w:vMerge w:val="restart"/>
            <w:tcBorders>
              <w:left w:val="single" w:color="auto" w:sz="6" w:space="0"/>
              <w:right w:val="single" w:color="auto" w:sz="6" w:space="0"/>
            </w:tcBorders>
            <w:vAlign w:val="center"/>
          </w:tcPr>
          <w:p w14:paraId="02058E57">
            <w:pPr>
              <w:rPr>
                <w:rFonts w:ascii="楷体_GB2312" w:eastAsia="楷体_GB2312"/>
              </w:rPr>
            </w:pPr>
            <w:r>
              <w:rPr>
                <w:rFonts w:ascii="宋体" w:hAnsi="宋体" w:eastAsia="宋体" w:cs="宋体"/>
                <w:i w:val="0"/>
                <w:strike w:val="0"/>
                <w:color w:val="000000"/>
                <w:spacing w:val="0"/>
                <w:sz w:val="22"/>
                <w:u w:val="none"/>
              </w:rPr>
              <w:t>202230110107</w:t>
            </w:r>
          </w:p>
        </w:tc>
        <w:tc>
          <w:tcPr>
            <w:tcW w:w="1237" w:type="dxa"/>
            <w:vMerge w:val="restart"/>
            <w:tcBorders>
              <w:left w:val="single" w:color="auto" w:sz="6" w:space="0"/>
              <w:right w:val="single" w:color="auto" w:sz="6" w:space="0"/>
            </w:tcBorders>
            <w:vAlign w:val="center"/>
          </w:tcPr>
          <w:p w14:paraId="199539B8">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8AFD60A">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68AE6EE3">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论文·第一作者；</w:t>
            </w:r>
          </w:p>
          <w:p w14:paraId="621ECEF7">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 w:hAnsi="楷体" w:eastAsia="楷体" w:cs="楷体"/>
                <w:i w:val="0"/>
                <w:strike w:val="0"/>
                <w:spacing w:val="0"/>
                <w:sz w:val="18"/>
                <w:u w:val="none"/>
              </w:rPr>
              <w:t>Risk analysis of ship methanol fuel system based on fuzzy Bayesian network model based on Bow-tie diagram</w:t>
            </w:r>
            <w:r>
              <w:rPr>
                <w:rFonts w:ascii="楷体_GB2312" w:hAnsi="楷体_GB2312" w:eastAsia="楷体_GB2312" w:cs="楷体_GB2312"/>
                <w:i w:val="0"/>
                <w:strike w:val="0"/>
                <w:color w:val="000000"/>
                <w:sz w:val="18"/>
                <w:u w:val="none"/>
              </w:rPr>
              <w:t>；</w:t>
            </w:r>
          </w:p>
          <w:p w14:paraId="19FDF029">
            <w:pPr>
              <w:pBdr>
                <w:bottom w:val="none" w:color="auto" w:sz="0" w:space="0"/>
              </w:pBd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SIUSAI 2024:2024 3rd International Symposium on Intelligent Unmanned Systems and Artificial Intelligence:</w:t>
            </w:r>
          </w:p>
          <w:p w14:paraId="35B364FE">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发表：EI会议</w:t>
            </w:r>
          </w:p>
          <w:p w14:paraId="5E89D05B">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1630ECCC">
            <w:pPr>
              <w:rPr>
                <w:rFonts w:ascii="楷体_GB2312" w:eastAsia="楷体_GB2312"/>
              </w:rPr>
            </w:pPr>
            <w:r>
              <w:rPr>
                <w:rFonts w:ascii="楷体_GB2312" w:eastAsia="楷体_GB2312"/>
              </w:rPr>
              <w:t>1</w:t>
            </w:r>
          </w:p>
        </w:tc>
        <w:tc>
          <w:tcPr>
            <w:tcW w:w="813" w:type="dxa"/>
            <w:tcBorders>
              <w:left w:val="single" w:color="auto" w:sz="6" w:space="0"/>
              <w:right w:val="single" w:color="auto" w:sz="12" w:space="0"/>
            </w:tcBorders>
            <w:vAlign w:val="center"/>
          </w:tcPr>
          <w:p w14:paraId="1BFACC3E">
            <w:pPr>
              <w:rPr>
                <w:rFonts w:ascii="楷体_GB2312" w:eastAsia="楷体_GB2312"/>
              </w:rPr>
            </w:pPr>
            <w:r>
              <w:rPr>
                <w:rFonts w:hint="eastAsia" w:ascii="楷体_GB2312" w:eastAsia="楷体_GB2312"/>
              </w:rPr>
              <w:t>是</w:t>
            </w:r>
          </w:p>
        </w:tc>
      </w:tr>
      <w:tr w14:paraId="46099D6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l2br w:val="nil"/>
              <w:tr2bl w:val="nil"/>
            </w:tcBorders>
            <w:vAlign w:val="center"/>
          </w:tcPr>
          <w:p w14:paraId="1D002458">
            <w:pPr>
              <w:rPr>
                <w:rFonts w:ascii="楷体_GB2312" w:eastAsia="楷体_GB2312"/>
              </w:rPr>
            </w:pPr>
          </w:p>
        </w:tc>
        <w:tc>
          <w:tcPr>
            <w:tcW w:w="963" w:type="dxa"/>
            <w:vMerge w:val="continue"/>
            <w:tcBorders>
              <w:left w:val="single" w:color="auto" w:sz="6" w:space="0"/>
              <w:right w:val="single" w:color="auto" w:sz="6" w:space="0"/>
            </w:tcBorders>
            <w:vAlign w:val="center"/>
          </w:tcPr>
          <w:p w14:paraId="28BB4953">
            <w:pPr>
              <w:rPr>
                <w:rFonts w:ascii="楷体_GB2312" w:eastAsia="楷体_GB2312"/>
              </w:rPr>
            </w:pPr>
          </w:p>
        </w:tc>
        <w:tc>
          <w:tcPr>
            <w:tcW w:w="1037" w:type="dxa"/>
            <w:vMerge w:val="continue"/>
            <w:tcBorders>
              <w:left w:val="single" w:color="auto" w:sz="6" w:space="0"/>
              <w:right w:val="single" w:color="auto" w:sz="6" w:space="0"/>
            </w:tcBorders>
            <w:vAlign w:val="center"/>
          </w:tcPr>
          <w:p w14:paraId="3C1A6DB7">
            <w:pPr>
              <w:rPr>
                <w:rFonts w:ascii="楷体_GB2312" w:eastAsia="楷体_GB2312"/>
              </w:rPr>
            </w:pPr>
          </w:p>
        </w:tc>
        <w:tc>
          <w:tcPr>
            <w:tcW w:w="1237" w:type="dxa"/>
            <w:vMerge w:val="continue"/>
            <w:tcBorders>
              <w:left w:val="single" w:color="auto" w:sz="6" w:space="0"/>
              <w:right w:val="single" w:color="auto" w:sz="6" w:space="0"/>
            </w:tcBorders>
            <w:vAlign w:val="center"/>
          </w:tcPr>
          <w:p w14:paraId="2D33DBCE">
            <w:pPr>
              <w:rPr>
                <w:rFonts w:ascii="楷体_GB2312" w:eastAsia="楷体_GB2312"/>
              </w:rPr>
            </w:pPr>
          </w:p>
        </w:tc>
        <w:tc>
          <w:tcPr>
            <w:tcW w:w="1392" w:type="dxa"/>
            <w:vMerge w:val="continue"/>
            <w:tcBorders>
              <w:left w:val="single" w:color="auto" w:sz="6" w:space="0"/>
              <w:right w:val="single" w:color="auto" w:sz="6" w:space="0"/>
            </w:tcBorders>
            <w:vAlign w:val="center"/>
          </w:tcPr>
          <w:p w14:paraId="05C7BEDD">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ADBFE6C">
            <w:pPr>
              <w:jc w:val="left"/>
              <w:rPr>
                <w:rFonts w:ascii="Times New Roman" w:hAnsi="Times New Roman" w:eastAsia="仿宋" w:cs="Times New Roman"/>
              </w:rPr>
            </w:pPr>
            <w:r>
              <w:rPr>
                <w:rFonts w:hint="eastAsia" w:ascii="Times New Roman" w:hAnsi="Times New Roman" w:eastAsia="仿宋" w:cs="Times New Roman"/>
                <w:lang w:val="en-US" w:eastAsia="zh-CN"/>
              </w:rPr>
              <w:t>学</w:t>
            </w:r>
            <w:r>
              <w:rPr>
                <w:rFonts w:hint="eastAsia" w:ascii="Times New Roman" w:hAnsi="Times New Roman" w:eastAsia="仿宋" w:cs="Times New Roman"/>
              </w:rPr>
              <w:t>术会议报告</w:t>
            </w:r>
          </w:p>
          <w:p w14:paraId="48E68AE3">
            <w:pPr>
              <w:pBdr>
                <w:bottom w:val="none" w:color="auto" w:sz="0" w:space="0"/>
              </w:pBdr>
              <w:jc w:val="left"/>
              <w:rPr>
                <w:rFonts w:ascii="Times New Roman" w:hAnsi="Times New Roman" w:eastAsia="仿宋" w:cs="Times New Roman"/>
              </w:rPr>
            </w:pPr>
            <w:r>
              <w:rPr>
                <w:rFonts w:hint="eastAsia" w:ascii="Times New Roman" w:hAnsi="Times New Roman" w:eastAsia="仿宋" w:cs="Times New Roman"/>
              </w:rPr>
              <w:t>2024 International Conference on Aerispace, Mechanical and Mechatronic Engineering(CAMME 2024)国际学术会议</w:t>
            </w:r>
          </w:p>
          <w:p w14:paraId="3C979640">
            <w:pPr>
              <w:jc w:val="left"/>
              <w:rPr>
                <w:rFonts w:ascii="Times New Roman" w:hAnsi="Times New Roman" w:eastAsia="仿宋" w:cs="Times New Roman"/>
              </w:rPr>
            </w:pPr>
            <w:r>
              <w:rPr>
                <w:rFonts w:hint="eastAsia" w:ascii="Times New Roman" w:hAnsi="Times New Roman" w:eastAsia="仿宋" w:cs="Times New Roman"/>
              </w:rPr>
              <w:t>分会场报告题目：</w:t>
            </w:r>
            <w:r>
              <w:rPr>
                <w:rFonts w:ascii="仿宋" w:hAnsi="仿宋" w:eastAsia="仿宋" w:cs="仿宋"/>
                <w:i w:val="0"/>
                <w:strike w:val="0"/>
                <w:spacing w:val="0"/>
                <w:u w:val="none"/>
              </w:rPr>
              <w:t>Risk analysis of ship methanol fuel system based on fuzzy Bayesian network model based on Bow-tie diagram</w:t>
            </w:r>
          </w:p>
          <w:p w14:paraId="6FF66D4C">
            <w:pPr>
              <w:rPr>
                <w:rFonts w:hint="eastAsia" w:ascii="楷体_GB2312" w:eastAsia="楷体_GB2312"/>
                <w:color w:val="000000"/>
                <w:sz w:val="18"/>
                <w:szCs w:val="18"/>
              </w:rPr>
            </w:pPr>
            <w:r>
              <w:rPr>
                <w:rFonts w:hint="eastAsia" w:ascii="Times New Roman" w:hAnsi="Times New Roman" w:eastAsia="仿宋" w:cs="Times New Roman"/>
              </w:rPr>
              <w:t>线下：西安，2</w:t>
            </w:r>
            <w:r>
              <w:rPr>
                <w:rFonts w:ascii="Times New Roman" w:hAnsi="Times New Roman" w:eastAsia="仿宋" w:cs="Times New Roman"/>
              </w:rPr>
              <w:t>024</w:t>
            </w:r>
            <w:r>
              <w:rPr>
                <w:rFonts w:hint="eastAsia" w:ascii="Times New Roman" w:hAnsi="Times New Roman" w:eastAsia="仿宋" w:cs="Times New Roman"/>
              </w:rPr>
              <w:t>年5月24-26日</w:t>
            </w:r>
          </w:p>
          <w:p w14:paraId="77FC93CE">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1FF49E73">
            <w:pPr>
              <w:rPr>
                <w:rFonts w:ascii="楷体_GB2312" w:eastAsia="楷体_GB2312"/>
              </w:rPr>
            </w:pPr>
            <w:r>
              <w:rPr>
                <w:rFonts w:ascii="楷体_GB2312" w:eastAsia="楷体_GB2312"/>
              </w:rPr>
              <w:t>1</w:t>
            </w:r>
          </w:p>
        </w:tc>
        <w:tc>
          <w:tcPr>
            <w:tcW w:w="813" w:type="dxa"/>
            <w:tcBorders>
              <w:left w:val="single" w:color="auto" w:sz="6" w:space="0"/>
              <w:right w:val="single" w:color="auto" w:sz="12" w:space="0"/>
            </w:tcBorders>
            <w:vAlign w:val="center"/>
          </w:tcPr>
          <w:p w14:paraId="2B960C4F">
            <w:pPr>
              <w:rPr>
                <w:rFonts w:ascii="楷体_GB2312" w:eastAsia="楷体_GB2312"/>
              </w:rPr>
            </w:pPr>
            <w:r>
              <w:rPr>
                <w:rFonts w:hint="eastAsia" w:ascii="楷体_GB2312" w:eastAsia="楷体_GB2312"/>
              </w:rPr>
              <w:t>是</w:t>
            </w:r>
          </w:p>
        </w:tc>
      </w:tr>
      <w:tr w14:paraId="7E4985E1">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041C44C9">
            <w:pPr>
              <w:rPr>
                <w:rFonts w:ascii="楷体_GB2312" w:eastAsia="楷体_GB2312"/>
              </w:rPr>
            </w:pPr>
          </w:p>
        </w:tc>
        <w:tc>
          <w:tcPr>
            <w:tcW w:w="963" w:type="dxa"/>
            <w:vMerge w:val="restart"/>
            <w:tcBorders>
              <w:left w:val="single" w:color="auto" w:sz="6" w:space="0"/>
              <w:right w:val="single" w:color="auto" w:sz="6" w:space="0"/>
              <w:tl2br w:val="nil"/>
              <w:tr2bl w:val="nil"/>
            </w:tcBorders>
            <w:vAlign w:val="center"/>
          </w:tcPr>
          <w:p w14:paraId="22A24A37">
            <w:pPr>
              <w:rPr>
                <w:rFonts w:ascii="楷体_GB2312" w:eastAsia="楷体_GB2312"/>
              </w:rPr>
            </w:pPr>
            <w:r>
              <w:rPr>
                <w:rFonts w:ascii="宋体" w:hAnsi="宋体" w:eastAsia="宋体" w:cs="宋体"/>
                <w:i w:val="0"/>
                <w:strike w:val="0"/>
                <w:color w:val="000000"/>
                <w:spacing w:val="0"/>
                <w:sz w:val="22"/>
                <w:u w:val="none"/>
              </w:rPr>
              <w:t>陈宇烽</w:t>
            </w:r>
          </w:p>
        </w:tc>
        <w:tc>
          <w:tcPr>
            <w:tcW w:w="1037" w:type="dxa"/>
            <w:vMerge w:val="restart"/>
            <w:tcBorders>
              <w:left w:val="single" w:color="auto" w:sz="6" w:space="0"/>
              <w:right w:val="single" w:color="auto" w:sz="6" w:space="0"/>
              <w:tl2br w:val="nil"/>
              <w:tr2bl w:val="nil"/>
            </w:tcBorders>
            <w:vAlign w:val="center"/>
          </w:tcPr>
          <w:p w14:paraId="12FE77B8">
            <w:pPr>
              <w:rPr>
                <w:rFonts w:ascii="楷体_GB2312" w:eastAsia="楷体_GB2312"/>
              </w:rPr>
            </w:pPr>
            <w:r>
              <w:rPr>
                <w:rFonts w:ascii="宋体" w:hAnsi="宋体" w:eastAsia="宋体" w:cs="宋体"/>
                <w:i w:val="0"/>
                <w:strike w:val="0"/>
                <w:color w:val="000000"/>
                <w:spacing w:val="0"/>
                <w:sz w:val="22"/>
                <w:u w:val="none"/>
              </w:rPr>
              <w:t>202230110108</w:t>
            </w:r>
          </w:p>
        </w:tc>
        <w:tc>
          <w:tcPr>
            <w:tcW w:w="1237" w:type="dxa"/>
            <w:vMerge w:val="restart"/>
            <w:tcBorders>
              <w:left w:val="single" w:color="auto" w:sz="6" w:space="0"/>
              <w:right w:val="single" w:color="auto" w:sz="6" w:space="0"/>
              <w:tl2br w:val="nil"/>
              <w:tr2bl w:val="nil"/>
            </w:tcBorders>
            <w:vAlign w:val="center"/>
          </w:tcPr>
          <w:p w14:paraId="335A5617">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l2br w:val="nil"/>
              <w:tr2bl w:val="nil"/>
            </w:tcBorders>
            <w:vAlign w:val="center"/>
          </w:tcPr>
          <w:p w14:paraId="7197C37D">
            <w:pPr>
              <w:rPr>
                <w:rFonts w:ascii="楷体_GB2312" w:eastAsia="楷体_GB2312"/>
              </w:rPr>
            </w:pPr>
            <w:r>
              <w:rPr>
                <w:rFonts w:ascii="楷体_GB2312" w:eastAsia="楷体_GB2312"/>
              </w:rPr>
              <w:t>科学学位硕士</w:t>
            </w:r>
          </w:p>
          <w:p w14:paraId="0B722BAF">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6B3FBAB7">
            <w:pPr>
              <w:snapToGrid/>
              <w:spacing w:before="0" w:after="0" w:line="240" w:lineRule="exact"/>
              <w:ind w:left="0" w:right="0"/>
              <w:jc w:val="both"/>
            </w:pPr>
            <w:r>
              <w:rPr>
                <w:rFonts w:ascii="楷体_GB2312" w:hAnsi="楷体_GB2312" w:eastAsia="楷体_GB2312" w:cs="楷体_GB2312"/>
                <w:i w:val="0"/>
                <w:strike w:val="0"/>
                <w:color w:val="000000"/>
                <w:sz w:val="18"/>
                <w:u w:val="none"/>
              </w:rPr>
              <w:t>论文：第一作者；</w:t>
            </w:r>
          </w:p>
          <w:p w14:paraId="3DD25EC1">
            <w:pPr>
              <w:snapToGrid/>
              <w:spacing w:before="0" w:after="0" w:line="240" w:lineRule="exact"/>
              <w:ind w:left="0" w:right="0"/>
              <w:jc w:val="both"/>
            </w:pPr>
            <w:r>
              <w:rPr>
                <w:rFonts w:ascii="Times New Roman" w:hAnsi="Times New Roman" w:cs="Times New Roman"/>
                <w:i w:val="0"/>
                <w:strike w:val="0"/>
                <w:color w:val="000000"/>
                <w:sz w:val="18"/>
                <w:u w:val="none"/>
              </w:rPr>
              <w:t>Research of the anharmonic effect on the main reactions</w:t>
            </w:r>
          </w:p>
          <w:p w14:paraId="3543E848">
            <w:pPr>
              <w:snapToGrid/>
              <w:spacing w:before="0" w:after="0" w:line="240" w:lineRule="exact"/>
              <w:ind w:left="0" w:right="0"/>
              <w:jc w:val="both"/>
            </w:pPr>
            <w:r>
              <w:rPr>
                <w:rFonts w:ascii="Times New Roman" w:hAnsi="Times New Roman" w:cs="Times New Roman"/>
                <w:i w:val="0"/>
                <w:strike w:val="0"/>
                <w:color w:val="000000"/>
                <w:sz w:val="18"/>
                <w:u w:val="none"/>
              </w:rPr>
              <w:t>related to NH</w:t>
            </w:r>
            <w:r>
              <w:rPr>
                <w:rFonts w:ascii="Times New Roman" w:hAnsi="Times New Roman" w:cs="Times New Roman"/>
                <w:i w:val="0"/>
                <w:strike w:val="0"/>
                <w:color w:val="000000"/>
                <w:sz w:val="18"/>
                <w:u w:val="none"/>
                <w:vertAlign w:val="subscript"/>
              </w:rPr>
              <w:t>3</w:t>
            </w:r>
            <w:r>
              <w:rPr>
                <w:rFonts w:ascii="Times New Roman" w:hAnsi="Times New Roman" w:cs="Times New Roman"/>
                <w:i w:val="0"/>
                <w:strike w:val="0"/>
                <w:color w:val="000000"/>
                <w:sz w:val="18"/>
                <w:u w:val="none"/>
              </w:rPr>
              <w:t>, NH</w:t>
            </w:r>
            <w:r>
              <w:rPr>
                <w:rFonts w:ascii="Times New Roman" w:hAnsi="Times New Roman" w:cs="Times New Roman"/>
                <w:i w:val="0"/>
                <w:strike w:val="0"/>
                <w:color w:val="000000"/>
                <w:sz w:val="18"/>
                <w:u w:val="none"/>
                <w:vertAlign w:val="subscript"/>
              </w:rPr>
              <w:t>2</w:t>
            </w:r>
            <w:r>
              <w:rPr>
                <w:rFonts w:ascii="Times New Roman" w:hAnsi="Times New Roman" w:cs="Times New Roman"/>
                <w:i w:val="0"/>
                <w:strike w:val="0"/>
                <w:color w:val="000000"/>
                <w:sz w:val="18"/>
                <w:u w:val="none"/>
              </w:rPr>
              <w:t>, and NH</w:t>
            </w:r>
            <w:r>
              <w:rPr>
                <w:rFonts w:ascii="楷体" w:hAnsi="楷体" w:eastAsia="楷体" w:cs="楷体"/>
                <w:i w:val="0"/>
                <w:strike w:val="0"/>
                <w:color w:val="000000"/>
                <w:sz w:val="18"/>
                <w:u w:val="none"/>
              </w:rPr>
              <w:t>；</w:t>
            </w:r>
          </w:p>
          <w:p w14:paraId="3079A170">
            <w:pPr>
              <w:snapToGrid/>
              <w:spacing w:before="0" w:after="0" w:line="240" w:lineRule="exact"/>
              <w:ind w:left="0" w:right="0"/>
              <w:jc w:val="both"/>
            </w:pPr>
            <w:r>
              <w:rPr>
                <w:rFonts w:ascii="Times New Roman" w:hAnsi="Times New Roman" w:cs="Times New Roman"/>
                <w:i w:val="0"/>
                <w:strike w:val="0"/>
                <w:color w:val="000000"/>
                <w:sz w:val="18"/>
                <w:u w:val="none"/>
              </w:rPr>
              <w:t>JOURNAL OF THE CHINESE CHEMICAL SOCIETY</w:t>
            </w:r>
            <w:r>
              <w:rPr>
                <w:rFonts w:ascii="楷体" w:hAnsi="楷体" w:eastAsia="楷体" w:cs="楷体"/>
                <w:i w:val="0"/>
                <w:strike w:val="0"/>
                <w:color w:val="000000"/>
                <w:sz w:val="18"/>
                <w:u w:val="none"/>
              </w:rPr>
              <w:t>；</w:t>
            </w:r>
          </w:p>
          <w:p w14:paraId="5C6B52AF">
            <w:pPr>
              <w:snapToGrid/>
              <w:spacing w:before="0" w:after="0" w:line="240" w:lineRule="auto"/>
              <w:ind w:left="0" w:right="0"/>
              <w:jc w:val="both"/>
            </w:pPr>
            <w:r>
              <w:rPr>
                <w:rFonts w:ascii="楷体_GB2312" w:hAnsi="楷体_GB2312" w:eastAsia="楷体_GB2312" w:cs="楷体_GB2312"/>
                <w:i w:val="0"/>
                <w:strike w:val="0"/>
                <w:color w:val="000000"/>
                <w:sz w:val="18"/>
                <w:u w:val="none"/>
              </w:rPr>
              <w:t>发表：</w:t>
            </w:r>
            <w:r>
              <w:rPr>
                <w:rFonts w:ascii="'Times New Roman'" w:hAnsi="'Times New Roman'" w:cs="'Times New Roman'"/>
                <w:i w:val="0"/>
                <w:strike w:val="0"/>
                <w:color w:val="000000"/>
                <w:sz w:val="18"/>
                <w:u w:val="none"/>
              </w:rPr>
              <w:t>SCI</w:t>
            </w:r>
            <w:r>
              <w:rPr>
                <w:rFonts w:ascii="楷体_GB2312" w:hAnsi="楷体_GB2312" w:eastAsia="楷体_GB2312" w:cs="楷体_GB2312"/>
                <w:i w:val="0"/>
                <w:strike w:val="0"/>
                <w:color w:val="000000"/>
                <w:sz w:val="18"/>
                <w:u w:val="none"/>
              </w:rPr>
              <w:t>四区 2024年8月</w:t>
            </w:r>
          </w:p>
          <w:p w14:paraId="469CB7FB">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l2br w:val="nil"/>
              <w:tr2bl w:val="nil"/>
            </w:tcBorders>
            <w:vAlign w:val="center"/>
          </w:tcPr>
          <w:p w14:paraId="799AA2E5">
            <w:pPr>
              <w:rPr>
                <w:rFonts w:ascii="楷体_GB2312" w:eastAsia="楷体_GB2312"/>
              </w:rPr>
            </w:pPr>
            <w:r>
              <w:rPr>
                <w:rFonts w:ascii="楷体_GB2312" w:eastAsia="楷体_GB2312"/>
              </w:rPr>
              <w:t>9</w:t>
            </w:r>
          </w:p>
        </w:tc>
        <w:tc>
          <w:tcPr>
            <w:tcW w:w="813" w:type="dxa"/>
            <w:tcBorders>
              <w:left w:val="single" w:color="auto" w:sz="6" w:space="0"/>
              <w:right w:val="single" w:color="auto" w:sz="12" w:space="0"/>
            </w:tcBorders>
            <w:vAlign w:val="center"/>
          </w:tcPr>
          <w:p w14:paraId="25E7F1BD">
            <w:pPr>
              <w:rPr>
                <w:rFonts w:ascii="楷体_GB2312" w:eastAsia="楷体_GB2312"/>
              </w:rPr>
            </w:pPr>
            <w:r>
              <w:rPr>
                <w:rFonts w:hint="eastAsia" w:ascii="楷体_GB2312" w:eastAsia="楷体_GB2312"/>
              </w:rPr>
              <w:t>是</w:t>
            </w:r>
          </w:p>
        </w:tc>
      </w:tr>
      <w:tr w14:paraId="220C8AFF">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l2br w:val="nil"/>
              <w:tr2bl w:val="nil"/>
            </w:tcBorders>
            <w:vAlign w:val="center"/>
          </w:tcPr>
          <w:p w14:paraId="42034683">
            <w:pPr>
              <w:rPr>
                <w:rFonts w:ascii="楷体_GB2312" w:eastAsia="楷体_GB2312"/>
              </w:rPr>
            </w:pPr>
          </w:p>
        </w:tc>
        <w:tc>
          <w:tcPr>
            <w:tcW w:w="963" w:type="dxa"/>
            <w:vMerge w:val="continue"/>
            <w:tcBorders>
              <w:left w:val="single" w:color="auto" w:sz="6" w:space="0"/>
              <w:right w:val="single" w:color="auto" w:sz="6" w:space="0"/>
              <w:tl2br w:val="nil"/>
              <w:tr2bl w:val="nil"/>
            </w:tcBorders>
            <w:vAlign w:val="center"/>
          </w:tcPr>
          <w:p w14:paraId="7AF3FC5F">
            <w:pPr>
              <w:rPr>
                <w:rFonts w:ascii="楷体_GB2312" w:eastAsia="楷体_GB2312"/>
              </w:rPr>
            </w:pPr>
          </w:p>
        </w:tc>
        <w:tc>
          <w:tcPr>
            <w:tcW w:w="1037" w:type="dxa"/>
            <w:vMerge w:val="continue"/>
            <w:tcBorders>
              <w:left w:val="single" w:color="auto" w:sz="6" w:space="0"/>
              <w:right w:val="single" w:color="auto" w:sz="6" w:space="0"/>
              <w:tl2br w:val="nil"/>
              <w:tr2bl w:val="nil"/>
            </w:tcBorders>
            <w:vAlign w:val="center"/>
          </w:tcPr>
          <w:p w14:paraId="1FBF17CA">
            <w:pPr>
              <w:rPr>
                <w:rFonts w:ascii="楷体_GB2312" w:eastAsia="楷体_GB2312"/>
              </w:rPr>
            </w:pPr>
          </w:p>
        </w:tc>
        <w:tc>
          <w:tcPr>
            <w:tcW w:w="1237" w:type="dxa"/>
            <w:vMerge w:val="continue"/>
            <w:tcBorders>
              <w:left w:val="single" w:color="auto" w:sz="6" w:space="0"/>
              <w:right w:val="single" w:color="auto" w:sz="6" w:space="0"/>
              <w:tl2br w:val="nil"/>
              <w:tr2bl w:val="nil"/>
            </w:tcBorders>
            <w:vAlign w:val="center"/>
          </w:tcPr>
          <w:p w14:paraId="79D1D23B">
            <w:pPr>
              <w:rPr>
                <w:rFonts w:ascii="楷体_GB2312" w:eastAsia="楷体_GB2312"/>
              </w:rPr>
            </w:pPr>
          </w:p>
        </w:tc>
        <w:tc>
          <w:tcPr>
            <w:tcW w:w="1392" w:type="dxa"/>
            <w:vMerge w:val="continue"/>
            <w:tcBorders>
              <w:left w:val="single" w:color="auto" w:sz="6" w:space="0"/>
              <w:right w:val="single" w:color="auto" w:sz="6" w:space="0"/>
              <w:tl2br w:val="nil"/>
              <w:tr2bl w:val="nil"/>
            </w:tcBorders>
            <w:vAlign w:val="center"/>
          </w:tcPr>
          <w:p w14:paraId="22A5B5E8">
            <w:pPr>
              <w:rPr>
                <w:rFonts w:ascii="楷体_GB2312" w:eastAsia="楷体_GB2312"/>
              </w:rPr>
            </w:pPr>
          </w:p>
        </w:tc>
        <w:tc>
          <w:tcPr>
            <w:tcW w:w="3711" w:type="dxa"/>
            <w:tcBorders>
              <w:top w:val="single" w:color="auto" w:sz="6" w:space="0"/>
              <w:left w:val="single" w:color="auto" w:sz="6" w:space="0"/>
              <w:right w:val="single" w:color="auto" w:sz="6" w:space="0"/>
              <w:tl2br w:val="nil"/>
              <w:tr2bl w:val="nil"/>
            </w:tcBorders>
            <w:vAlign w:val="center"/>
          </w:tcPr>
          <w:p w14:paraId="1C80CE28">
            <w:pPr>
              <w:snapToGrid/>
              <w:spacing w:before="0" w:after="0" w:line="240" w:lineRule="auto"/>
              <w:ind w:left="0" w:right="0"/>
              <w:jc w:val="both"/>
            </w:pPr>
            <w:r>
              <w:rPr>
                <w:rFonts w:ascii="楷体_GB2312" w:hAnsi="楷体_GB2312" w:eastAsia="楷体_GB2312" w:cs="楷体_GB2312"/>
                <w:i w:val="0"/>
                <w:strike w:val="0"/>
                <w:color w:val="000000"/>
                <w:sz w:val="18"/>
                <w:u w:val="none"/>
              </w:rPr>
              <w:t>竞赛</w:t>
            </w:r>
            <w:r>
              <w:rPr>
                <w:rFonts w:ascii="宋体" w:hAnsi="宋体" w:eastAsia="宋体" w:cs="宋体"/>
                <w:i w:val="0"/>
                <w:strike w:val="0"/>
                <w:color w:val="000000"/>
                <w:sz w:val="18"/>
                <w:u w:val="none"/>
              </w:rPr>
              <w:t>·</w:t>
            </w:r>
            <w:r>
              <w:rPr>
                <w:rFonts w:ascii="楷体" w:hAnsi="楷体" w:eastAsia="楷体" w:cs="楷体"/>
                <w:i w:val="0"/>
                <w:strike w:val="0"/>
                <w:color w:val="000000"/>
                <w:sz w:val="18"/>
                <w:u w:val="none"/>
              </w:rPr>
              <w:t>排名3</w:t>
            </w:r>
          </w:p>
          <w:p w14:paraId="2800AF57">
            <w:pPr>
              <w:snapToGrid/>
              <w:spacing w:before="0" w:after="0" w:line="240" w:lineRule="exact"/>
              <w:ind w:left="0" w:right="0"/>
              <w:jc w:val="both"/>
            </w:pPr>
            <w:r>
              <w:rPr>
                <w:rFonts w:ascii="楷体" w:hAnsi="楷体" w:eastAsia="楷体" w:cs="楷体"/>
                <w:i w:val="0"/>
                <w:strike w:val="0"/>
                <w:color w:val="000000"/>
                <w:sz w:val="18"/>
                <w:u w:val="none"/>
              </w:rPr>
              <w:t>“华为杯”第二十届中国研究生数学建模竞赛二等奖</w:t>
            </w:r>
          </w:p>
          <w:p w14:paraId="6326E779">
            <w:pPr>
              <w:snapToGrid/>
              <w:spacing w:before="0" w:after="0" w:line="240" w:lineRule="auto"/>
              <w:ind w:left="0" w:right="0"/>
              <w:jc w:val="both"/>
            </w:pPr>
            <w:r>
              <w:rPr>
                <w:rFonts w:ascii="楷体" w:hAnsi="楷体" w:eastAsia="楷体" w:cs="楷体"/>
                <w:i w:val="0"/>
                <w:strike w:val="0"/>
                <w:color w:val="000000"/>
                <w:sz w:val="18"/>
                <w:u w:val="none"/>
              </w:rPr>
              <w:t>国赛 2023年12月</w:t>
            </w:r>
          </w:p>
          <w:p w14:paraId="66868BB6">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l2br w:val="nil"/>
              <w:tr2bl w:val="nil"/>
            </w:tcBorders>
            <w:vAlign w:val="center"/>
          </w:tcPr>
          <w:p w14:paraId="71345F49">
            <w:pPr>
              <w:rPr>
                <w:rFonts w:ascii="楷体_GB2312" w:eastAsia="楷体_GB2312"/>
              </w:rPr>
            </w:pPr>
          </w:p>
        </w:tc>
        <w:tc>
          <w:tcPr>
            <w:tcW w:w="813" w:type="dxa"/>
            <w:tcBorders>
              <w:left w:val="single" w:color="auto" w:sz="6" w:space="0"/>
              <w:right w:val="single" w:color="auto" w:sz="12" w:space="0"/>
              <w:tl2br w:val="nil"/>
              <w:tr2bl w:val="nil"/>
            </w:tcBorders>
            <w:vAlign w:val="center"/>
          </w:tcPr>
          <w:p w14:paraId="57F34989">
            <w:pPr>
              <w:rPr>
                <w:rFonts w:ascii="楷体_GB2312" w:eastAsia="楷体_GB2312"/>
              </w:rPr>
            </w:pPr>
          </w:p>
        </w:tc>
      </w:tr>
      <w:tr w14:paraId="49268868">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775" w:hRule="atLeast"/>
        </w:trPr>
        <w:tc>
          <w:tcPr>
            <w:tcW w:w="467" w:type="dxa"/>
            <w:tcBorders>
              <w:left w:val="single" w:color="auto" w:sz="12" w:space="0"/>
              <w:right w:val="single" w:color="auto" w:sz="6" w:space="0"/>
            </w:tcBorders>
            <w:vAlign w:val="center"/>
          </w:tcPr>
          <w:p w14:paraId="74A02358">
            <w:pPr>
              <w:rPr>
                <w:rFonts w:ascii="楷体_GB2312" w:eastAsia="楷体_GB2312"/>
              </w:rPr>
            </w:pPr>
          </w:p>
        </w:tc>
        <w:tc>
          <w:tcPr>
            <w:tcW w:w="963" w:type="dxa"/>
            <w:vMerge w:val="restart"/>
            <w:tcBorders>
              <w:left w:val="single" w:color="auto" w:sz="6" w:space="0"/>
              <w:right w:val="single" w:color="auto" w:sz="6" w:space="0"/>
            </w:tcBorders>
            <w:vAlign w:val="center"/>
          </w:tcPr>
          <w:p w14:paraId="71DDB028">
            <w:pPr>
              <w:rPr>
                <w:rFonts w:ascii="楷体_GB2312" w:eastAsia="楷体_GB2312"/>
              </w:rPr>
            </w:pPr>
            <w:r>
              <w:rPr>
                <w:rFonts w:ascii="宋体" w:hAnsi="宋体" w:eastAsia="宋体" w:cs="宋体"/>
                <w:i w:val="0"/>
                <w:strike w:val="0"/>
                <w:color w:val="000000"/>
                <w:spacing w:val="0"/>
                <w:sz w:val="22"/>
                <w:u w:val="none"/>
              </w:rPr>
              <w:t>陈林奕</w:t>
            </w:r>
          </w:p>
        </w:tc>
        <w:tc>
          <w:tcPr>
            <w:tcW w:w="1037" w:type="dxa"/>
            <w:vMerge w:val="restart"/>
            <w:tcBorders>
              <w:left w:val="single" w:color="auto" w:sz="6" w:space="0"/>
              <w:right w:val="single" w:color="auto" w:sz="6" w:space="0"/>
            </w:tcBorders>
            <w:vAlign w:val="center"/>
          </w:tcPr>
          <w:p w14:paraId="1F5FD1F8">
            <w:pPr>
              <w:rPr>
                <w:rFonts w:ascii="楷体_GB2312" w:eastAsia="楷体_GB2312"/>
              </w:rPr>
            </w:pPr>
            <w:r>
              <w:rPr>
                <w:rFonts w:ascii="宋体" w:hAnsi="宋体" w:eastAsia="宋体" w:cs="宋体"/>
                <w:i w:val="0"/>
                <w:strike w:val="0"/>
                <w:color w:val="000000"/>
                <w:spacing w:val="0"/>
                <w:sz w:val="22"/>
                <w:u w:val="none"/>
              </w:rPr>
              <w:t>202230110109</w:t>
            </w:r>
          </w:p>
        </w:tc>
        <w:tc>
          <w:tcPr>
            <w:tcW w:w="1237" w:type="dxa"/>
            <w:vMerge w:val="restart"/>
            <w:tcBorders>
              <w:left w:val="single" w:color="auto" w:sz="6" w:space="0"/>
              <w:right w:val="single" w:color="auto" w:sz="6" w:space="0"/>
            </w:tcBorders>
            <w:vAlign w:val="center"/>
          </w:tcPr>
          <w:p w14:paraId="21759C2A">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73F1B69D">
            <w:pPr>
              <w:rPr>
                <w:rFonts w:ascii="楷体_GB2312" w:eastAsia="楷体_GB2312"/>
              </w:rPr>
            </w:pPr>
            <w:r>
              <w:rPr>
                <w:rFonts w:ascii="楷体_GB2312" w:eastAsia="楷体_GB2312"/>
              </w:rPr>
              <w:t>科学学位硕士</w:t>
            </w:r>
          </w:p>
          <w:p w14:paraId="23D60405">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51593357">
            <w:pPr>
              <w:snapToGrid/>
              <w:spacing w:before="0" w:after="0" w:line="240" w:lineRule="exact"/>
              <w:ind w:left="0" w:right="0"/>
              <w:jc w:val="both"/>
            </w:pPr>
            <w:r>
              <w:rPr>
                <w:rFonts w:ascii="楷体_GB2312" w:hAnsi="楷体_GB2312" w:eastAsia="楷体_GB2312" w:cs="楷体_GB2312"/>
                <w:i w:val="0"/>
                <w:strike w:val="0"/>
                <w:color w:val="000000"/>
                <w:sz w:val="18"/>
                <w:u w:val="none"/>
              </w:rPr>
              <w:t>论文：第一作者；</w:t>
            </w:r>
          </w:p>
          <w:p w14:paraId="01F30BD3">
            <w:pPr>
              <w:snapToGrid/>
              <w:spacing w:before="0" w:after="0" w:line="240" w:lineRule="exact"/>
              <w:ind w:left="0" w:right="0"/>
              <w:jc w:val="both"/>
            </w:pPr>
            <w:r>
              <w:rPr>
                <w:rFonts w:ascii="Times New Roman" w:hAnsi="Times New Roman" w:cs="Times New Roman"/>
                <w:i w:val="0"/>
                <w:strike w:val="0"/>
                <w:color w:val="000000"/>
                <w:sz w:val="18"/>
                <w:u w:val="none"/>
              </w:rPr>
              <w:t>Theoretical study of the anharmonic effect on the main reactions in the</w:t>
            </w:r>
            <w:r>
              <w:rPr>
                <w:rFonts w:ascii="楷体" w:hAnsi="楷体" w:eastAsia="楷体" w:cs="楷体"/>
                <w:i w:val="0"/>
                <w:strike w:val="0"/>
                <w:color w:val="000000"/>
                <w:sz w:val="18"/>
                <w:u w:val="none"/>
              </w:rPr>
              <w:t xml:space="preserve"> </w:t>
            </w:r>
            <w:r>
              <w:rPr>
                <w:rFonts w:ascii="Times New Roman" w:hAnsi="Times New Roman" w:cs="Times New Roman"/>
                <w:i w:val="0"/>
                <w:strike w:val="0"/>
                <w:color w:val="000000"/>
                <w:sz w:val="18"/>
                <w:u w:val="none"/>
              </w:rPr>
              <w:t>combustion mechanism of methanol</w:t>
            </w:r>
            <w:r>
              <w:rPr>
                <w:rFonts w:ascii="楷体" w:hAnsi="楷体" w:eastAsia="楷体" w:cs="楷体"/>
                <w:i w:val="0"/>
                <w:strike w:val="0"/>
                <w:color w:val="000000"/>
                <w:sz w:val="18"/>
                <w:u w:val="none"/>
              </w:rPr>
              <w:t>；</w:t>
            </w:r>
          </w:p>
          <w:p w14:paraId="7FE4979D">
            <w:pPr>
              <w:snapToGrid/>
              <w:spacing w:before="0" w:after="0" w:line="240" w:lineRule="exact"/>
              <w:ind w:left="0" w:right="0"/>
              <w:jc w:val="both"/>
            </w:pPr>
            <w:r>
              <w:rPr>
                <w:rFonts w:ascii="Times New Roman" w:hAnsi="Times New Roman" w:cs="Times New Roman"/>
                <w:i w:val="0"/>
                <w:strike w:val="0"/>
                <w:color w:val="000000"/>
                <w:sz w:val="18"/>
                <w:u w:val="none"/>
              </w:rPr>
              <w:t>Chemical Physics Letters</w:t>
            </w:r>
            <w:r>
              <w:rPr>
                <w:rFonts w:ascii="楷体" w:hAnsi="楷体" w:eastAsia="楷体" w:cs="楷体"/>
                <w:i w:val="0"/>
                <w:strike w:val="0"/>
                <w:color w:val="000000"/>
                <w:sz w:val="18"/>
                <w:u w:val="none"/>
              </w:rPr>
              <w:t>；</w:t>
            </w:r>
          </w:p>
          <w:p w14:paraId="42D6F52E">
            <w:pPr>
              <w:snapToGrid/>
              <w:spacing w:before="0" w:after="0" w:line="240" w:lineRule="auto"/>
              <w:ind w:left="0" w:right="0"/>
              <w:jc w:val="both"/>
            </w:pPr>
            <w:r>
              <w:rPr>
                <w:rFonts w:ascii="楷体_GB2312" w:hAnsi="楷体_GB2312" w:eastAsia="楷体_GB2312" w:cs="楷体_GB2312"/>
                <w:i w:val="0"/>
                <w:strike w:val="0"/>
                <w:color w:val="000000"/>
                <w:sz w:val="18"/>
                <w:u w:val="none"/>
              </w:rPr>
              <w:t>发表：</w:t>
            </w:r>
            <w:r>
              <w:rPr>
                <w:rFonts w:ascii="'Times New Roman'" w:hAnsi="'Times New Roman'" w:cs="'Times New Roman'"/>
                <w:i w:val="0"/>
                <w:strike w:val="0"/>
                <w:color w:val="000000"/>
                <w:sz w:val="18"/>
                <w:u w:val="none"/>
              </w:rPr>
              <w:t>SCI</w:t>
            </w:r>
            <w:r>
              <w:rPr>
                <w:rFonts w:ascii="楷体_GB2312" w:hAnsi="楷体_GB2312" w:eastAsia="楷体_GB2312" w:cs="楷体_GB2312"/>
                <w:i w:val="0"/>
                <w:strike w:val="0"/>
                <w:color w:val="000000"/>
                <w:sz w:val="18"/>
                <w:u w:val="none"/>
              </w:rPr>
              <w:t>三区 2024年8月</w:t>
            </w:r>
          </w:p>
          <w:p w14:paraId="5DBEA2D9">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6C63D0D8">
            <w:pPr>
              <w:rPr>
                <w:rFonts w:ascii="楷体_GB2312" w:eastAsia="楷体_GB2312"/>
              </w:rPr>
            </w:pPr>
            <w:r>
              <w:rPr>
                <w:rFonts w:ascii="楷体_GB2312" w:eastAsia="楷体_GB2312"/>
              </w:rPr>
              <w:t>17</w:t>
            </w:r>
          </w:p>
        </w:tc>
        <w:tc>
          <w:tcPr>
            <w:tcW w:w="813" w:type="dxa"/>
            <w:tcBorders>
              <w:left w:val="single" w:color="auto" w:sz="6" w:space="0"/>
              <w:right w:val="single" w:color="auto" w:sz="12" w:space="0"/>
            </w:tcBorders>
            <w:vAlign w:val="center"/>
          </w:tcPr>
          <w:p w14:paraId="5B89D31D">
            <w:pPr>
              <w:rPr>
                <w:rFonts w:ascii="楷体_GB2312" w:eastAsia="楷体_GB2312"/>
              </w:rPr>
            </w:pPr>
            <w:r>
              <w:rPr>
                <w:rFonts w:hint="eastAsia" w:ascii="楷体_GB2312" w:eastAsia="楷体_GB2312"/>
              </w:rPr>
              <w:t>是</w:t>
            </w:r>
          </w:p>
        </w:tc>
      </w:tr>
      <w:tr w14:paraId="4AFFFB19">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135" w:hRule="atLeast"/>
        </w:trPr>
        <w:tc>
          <w:tcPr>
            <w:tcW w:w="467" w:type="dxa"/>
            <w:tcBorders>
              <w:left w:val="single" w:color="auto" w:sz="12" w:space="0"/>
              <w:right w:val="single" w:color="auto" w:sz="6" w:space="0"/>
            </w:tcBorders>
            <w:vAlign w:val="center"/>
          </w:tcPr>
          <w:p w14:paraId="401311F0">
            <w:pPr>
              <w:rPr>
                <w:rFonts w:ascii="楷体_GB2312" w:eastAsia="楷体_GB2312"/>
              </w:rPr>
            </w:pPr>
          </w:p>
        </w:tc>
        <w:tc>
          <w:tcPr>
            <w:tcW w:w="963" w:type="dxa"/>
            <w:vMerge w:val="continue"/>
            <w:tcBorders>
              <w:left w:val="single" w:color="auto" w:sz="6" w:space="0"/>
              <w:right w:val="single" w:color="auto" w:sz="6" w:space="0"/>
            </w:tcBorders>
            <w:vAlign w:val="center"/>
          </w:tcPr>
          <w:p w14:paraId="767ADF04">
            <w:pPr>
              <w:rPr>
                <w:rFonts w:ascii="楷体_GB2312" w:eastAsia="楷体_GB2312"/>
              </w:rPr>
            </w:pPr>
          </w:p>
        </w:tc>
        <w:tc>
          <w:tcPr>
            <w:tcW w:w="1037" w:type="dxa"/>
            <w:vMerge w:val="continue"/>
            <w:tcBorders>
              <w:left w:val="single" w:color="auto" w:sz="6" w:space="0"/>
              <w:right w:val="single" w:color="auto" w:sz="6" w:space="0"/>
            </w:tcBorders>
            <w:vAlign w:val="center"/>
          </w:tcPr>
          <w:p w14:paraId="4179F71C">
            <w:pPr>
              <w:rPr>
                <w:rFonts w:ascii="楷体_GB2312" w:eastAsia="楷体_GB2312"/>
              </w:rPr>
            </w:pPr>
          </w:p>
        </w:tc>
        <w:tc>
          <w:tcPr>
            <w:tcW w:w="1237" w:type="dxa"/>
            <w:vMerge w:val="continue"/>
            <w:tcBorders>
              <w:left w:val="single" w:color="auto" w:sz="6" w:space="0"/>
              <w:right w:val="single" w:color="auto" w:sz="6" w:space="0"/>
            </w:tcBorders>
            <w:vAlign w:val="center"/>
          </w:tcPr>
          <w:p w14:paraId="4063F8E5">
            <w:pPr>
              <w:rPr>
                <w:rFonts w:ascii="楷体_GB2312" w:eastAsia="楷体_GB2312"/>
              </w:rPr>
            </w:pPr>
          </w:p>
        </w:tc>
        <w:tc>
          <w:tcPr>
            <w:tcW w:w="1392" w:type="dxa"/>
            <w:vMerge w:val="continue"/>
            <w:tcBorders>
              <w:left w:val="single" w:color="auto" w:sz="6" w:space="0"/>
              <w:right w:val="single" w:color="auto" w:sz="6" w:space="0"/>
            </w:tcBorders>
            <w:vAlign w:val="center"/>
          </w:tcPr>
          <w:p w14:paraId="3951F5E9">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4464FDD2">
            <w:pPr>
              <w:snapToGrid/>
              <w:spacing w:before="0" w:after="0" w:line="240" w:lineRule="auto"/>
              <w:ind w:left="0" w:right="0"/>
              <w:jc w:val="both"/>
            </w:pPr>
            <w:r>
              <w:rPr>
                <w:rFonts w:ascii="楷体_GB2312" w:hAnsi="楷体_GB2312" w:eastAsia="楷体_GB2312" w:cs="楷体_GB2312"/>
                <w:i w:val="0"/>
                <w:strike w:val="0"/>
                <w:color w:val="000000"/>
                <w:sz w:val="18"/>
                <w:u w:val="none"/>
              </w:rPr>
              <w:t>竞赛</w:t>
            </w:r>
            <w:r>
              <w:rPr>
                <w:rFonts w:ascii="宋体" w:hAnsi="宋体" w:eastAsia="宋体" w:cs="宋体"/>
                <w:i w:val="0"/>
                <w:strike w:val="0"/>
                <w:color w:val="000000"/>
                <w:sz w:val="18"/>
                <w:u w:val="none"/>
              </w:rPr>
              <w:t>·</w:t>
            </w:r>
            <w:r>
              <w:rPr>
                <w:rFonts w:ascii="楷体" w:hAnsi="楷体" w:eastAsia="楷体" w:cs="楷体"/>
                <w:i w:val="0"/>
                <w:strike w:val="0"/>
                <w:color w:val="000000"/>
                <w:sz w:val="18"/>
                <w:u w:val="none"/>
              </w:rPr>
              <w:t>排名1</w:t>
            </w:r>
          </w:p>
          <w:p w14:paraId="6D82DF8F">
            <w:pPr>
              <w:snapToGrid/>
              <w:spacing w:before="0" w:after="0" w:line="240" w:lineRule="exact"/>
              <w:ind w:left="0" w:right="0"/>
              <w:jc w:val="both"/>
            </w:pPr>
            <w:r>
              <w:rPr>
                <w:rFonts w:ascii="楷体" w:hAnsi="楷体" w:eastAsia="楷体" w:cs="楷体"/>
                <w:i w:val="0"/>
                <w:strike w:val="0"/>
                <w:color w:val="000000"/>
                <w:sz w:val="18"/>
                <w:u w:val="none"/>
              </w:rPr>
              <w:t>“华为杯”第二十届中国研究生数学建模竞赛二等奖</w:t>
            </w:r>
          </w:p>
          <w:p w14:paraId="7C72AB99">
            <w:pPr>
              <w:snapToGrid/>
              <w:spacing w:before="0" w:after="0" w:line="240" w:lineRule="auto"/>
              <w:ind w:left="0" w:right="0"/>
              <w:jc w:val="both"/>
            </w:pPr>
            <w:r>
              <w:rPr>
                <w:rFonts w:ascii="楷体" w:hAnsi="楷体" w:eastAsia="楷体" w:cs="楷体"/>
                <w:i w:val="0"/>
                <w:strike w:val="0"/>
                <w:color w:val="000000"/>
                <w:sz w:val="18"/>
                <w:u w:val="none"/>
              </w:rPr>
              <w:t>国赛 2023年12月</w:t>
            </w:r>
          </w:p>
          <w:p w14:paraId="19AA70C6">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7A530A38">
            <w:pPr>
              <w:rPr>
                <w:rFonts w:ascii="楷体_GB2312" w:eastAsia="楷体_GB2312"/>
              </w:rPr>
            </w:pPr>
          </w:p>
        </w:tc>
        <w:tc>
          <w:tcPr>
            <w:tcW w:w="813" w:type="dxa"/>
            <w:tcBorders>
              <w:left w:val="single" w:color="auto" w:sz="6" w:space="0"/>
              <w:right w:val="single" w:color="auto" w:sz="12" w:space="0"/>
            </w:tcBorders>
            <w:vAlign w:val="center"/>
          </w:tcPr>
          <w:p w14:paraId="1C5F2081">
            <w:pPr>
              <w:rPr>
                <w:rFonts w:ascii="楷体_GB2312" w:eastAsia="楷体_GB2312"/>
              </w:rPr>
            </w:pPr>
          </w:p>
        </w:tc>
      </w:tr>
      <w:tr w14:paraId="042522AC">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458" w:hRule="atLeast"/>
        </w:trPr>
        <w:tc>
          <w:tcPr>
            <w:tcW w:w="467" w:type="dxa"/>
            <w:vMerge w:val="restart"/>
            <w:tcBorders>
              <w:left w:val="single" w:color="auto" w:sz="12" w:space="0"/>
              <w:right w:val="single" w:color="auto" w:sz="6" w:space="0"/>
            </w:tcBorders>
            <w:vAlign w:val="center"/>
          </w:tcPr>
          <w:p w14:paraId="174F8466">
            <w:pPr>
              <w:rPr>
                <w:rFonts w:ascii="楷体_GB2312" w:eastAsia="楷体_GB2312"/>
              </w:rPr>
            </w:pPr>
          </w:p>
        </w:tc>
        <w:tc>
          <w:tcPr>
            <w:tcW w:w="963" w:type="dxa"/>
            <w:vMerge w:val="restart"/>
            <w:tcBorders>
              <w:left w:val="single" w:color="auto" w:sz="6" w:space="0"/>
              <w:right w:val="single" w:color="auto" w:sz="6" w:space="0"/>
            </w:tcBorders>
            <w:vAlign w:val="center"/>
          </w:tcPr>
          <w:p w14:paraId="362C4694">
            <w:pPr>
              <w:rPr>
                <w:rFonts w:ascii="楷体_GB2312" w:eastAsia="楷体_GB2312"/>
              </w:rPr>
            </w:pPr>
            <w:r>
              <w:rPr>
                <w:rFonts w:ascii="宋体" w:hAnsi="宋体" w:eastAsia="宋体" w:cs="宋体"/>
                <w:i w:val="0"/>
                <w:strike w:val="0"/>
                <w:color w:val="000000"/>
                <w:spacing w:val="0"/>
                <w:sz w:val="22"/>
                <w:u w:val="none"/>
              </w:rPr>
              <w:t>张立臣</w:t>
            </w:r>
          </w:p>
        </w:tc>
        <w:tc>
          <w:tcPr>
            <w:tcW w:w="1037" w:type="dxa"/>
            <w:vMerge w:val="restart"/>
            <w:tcBorders>
              <w:left w:val="single" w:color="auto" w:sz="6" w:space="0"/>
              <w:right w:val="single" w:color="auto" w:sz="6" w:space="0"/>
            </w:tcBorders>
            <w:vAlign w:val="center"/>
          </w:tcPr>
          <w:p w14:paraId="2BDFAA79">
            <w:pPr>
              <w:rPr>
                <w:rFonts w:ascii="楷体_GB2312" w:eastAsia="楷体_GB2312"/>
              </w:rPr>
            </w:pPr>
            <w:r>
              <w:rPr>
                <w:rFonts w:ascii="宋体" w:hAnsi="宋体" w:eastAsia="宋体" w:cs="宋体"/>
                <w:i w:val="0"/>
                <w:strike w:val="0"/>
                <w:color w:val="000000"/>
                <w:spacing w:val="0"/>
                <w:sz w:val="22"/>
                <w:u w:val="none"/>
              </w:rPr>
              <w:t>202230110110</w:t>
            </w:r>
          </w:p>
        </w:tc>
        <w:tc>
          <w:tcPr>
            <w:tcW w:w="1237" w:type="dxa"/>
            <w:vMerge w:val="restart"/>
            <w:tcBorders>
              <w:left w:val="single" w:color="auto" w:sz="6" w:space="0"/>
              <w:right w:val="single" w:color="auto" w:sz="6" w:space="0"/>
            </w:tcBorders>
            <w:vAlign w:val="center"/>
          </w:tcPr>
          <w:p w14:paraId="6B347934">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7FE46F6">
            <w:pPr>
              <w:rPr>
                <w:rFonts w:ascii="楷体_GB2312" w:eastAsia="楷体_GB2312"/>
              </w:rPr>
            </w:pPr>
            <w:r>
              <w:rPr>
                <w:rFonts w:hint="eastAsia" w:ascii="楷体_GB2312" w:eastAsia="楷体_GB2312"/>
              </w:rPr>
              <w:t>科学学位硕士</w:t>
            </w:r>
          </w:p>
          <w:p w14:paraId="6B06B22C">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71041F59">
            <w:pPr>
              <w:snapToGrid/>
              <w:spacing w:before="0" w:after="0" w:line="240" w:lineRule="auto"/>
              <w:ind w:left="0" w:right="0"/>
              <w:jc w:val="both"/>
            </w:pPr>
            <w:r>
              <w:rPr>
                <w:rFonts w:ascii="楷体_GB2312" w:hAnsi="楷体_GB2312" w:eastAsia="楷体_GB2312" w:cs="楷体_GB2312"/>
                <w:i w:val="0"/>
                <w:strike w:val="0"/>
                <w:color w:val="000000"/>
                <w:sz w:val="21"/>
                <w:u w:val="none"/>
              </w:rPr>
              <w:t>竞赛</w:t>
            </w:r>
            <w:r>
              <w:rPr>
                <w:rFonts w:ascii="宋体" w:hAnsi="宋体" w:eastAsia="宋体" w:cs="宋体"/>
                <w:i w:val="0"/>
                <w:strike w:val="0"/>
                <w:color w:val="000000"/>
                <w:sz w:val="21"/>
                <w:u w:val="none"/>
              </w:rPr>
              <w:t>·</w:t>
            </w:r>
            <w:r>
              <w:rPr>
                <w:rFonts w:ascii="楷体" w:hAnsi="楷体" w:eastAsia="楷体" w:cs="楷体"/>
                <w:i w:val="0"/>
                <w:strike w:val="0"/>
                <w:color w:val="000000"/>
                <w:sz w:val="21"/>
                <w:u w:val="none"/>
              </w:rPr>
              <w:t>排名3</w:t>
            </w:r>
          </w:p>
          <w:p w14:paraId="03A177EC">
            <w:pPr>
              <w:snapToGrid/>
              <w:spacing w:before="0" w:after="0" w:line="240" w:lineRule="exact"/>
              <w:ind w:left="0" w:right="0"/>
              <w:jc w:val="both"/>
            </w:pPr>
            <w:r>
              <w:rPr>
                <w:rFonts w:ascii="楷体" w:hAnsi="楷体" w:eastAsia="楷体" w:cs="楷体"/>
                <w:i w:val="0"/>
                <w:strike w:val="0"/>
                <w:color w:val="000000"/>
                <w:sz w:val="21"/>
                <w:u w:val="none"/>
              </w:rPr>
              <w:t>“华为杯”第二十一届中国研究生数学建模竞赛三等奖</w:t>
            </w:r>
          </w:p>
          <w:p w14:paraId="1DA0A0CB">
            <w:pPr>
              <w:spacing w:line="240" w:lineRule="exact"/>
              <w:rPr>
                <w:rFonts w:hint="eastAsia" w:ascii="楷体_GB2312" w:eastAsia="楷体_GB2312"/>
                <w:color w:val="000000"/>
                <w:sz w:val="18"/>
                <w:szCs w:val="18"/>
              </w:rPr>
            </w:pPr>
            <w:r>
              <w:rPr>
                <w:rFonts w:ascii="楷体" w:hAnsi="楷体" w:eastAsia="楷体" w:cs="楷体"/>
                <w:i w:val="0"/>
                <w:strike w:val="0"/>
                <w:color w:val="000000"/>
                <w:sz w:val="21"/>
                <w:u w:val="none"/>
              </w:rPr>
              <w:t>国赛</w:t>
            </w:r>
          </w:p>
        </w:tc>
        <w:tc>
          <w:tcPr>
            <w:tcW w:w="1062" w:type="dxa"/>
            <w:vMerge w:val="restart"/>
            <w:tcBorders>
              <w:left w:val="single" w:color="auto" w:sz="6" w:space="0"/>
              <w:right w:val="single" w:color="auto" w:sz="6" w:space="0"/>
            </w:tcBorders>
            <w:vAlign w:val="center"/>
          </w:tcPr>
          <w:p w14:paraId="597E7E47">
            <w:pPr>
              <w:rPr>
                <w:rFonts w:ascii="楷体_GB2312" w:eastAsia="楷体_GB2312"/>
              </w:rPr>
            </w:pPr>
            <w:r>
              <w:rPr>
                <w:rFonts w:ascii="楷体_GB2312" w:eastAsia="楷体_GB2312"/>
              </w:rPr>
              <w:t>5.46</w:t>
            </w:r>
          </w:p>
        </w:tc>
        <w:tc>
          <w:tcPr>
            <w:tcW w:w="813" w:type="dxa"/>
            <w:vMerge w:val="restart"/>
            <w:tcBorders>
              <w:left w:val="single" w:color="auto" w:sz="6" w:space="0"/>
              <w:right w:val="single" w:color="auto" w:sz="12" w:space="0"/>
            </w:tcBorders>
            <w:vAlign w:val="center"/>
          </w:tcPr>
          <w:p w14:paraId="39B40B21">
            <w:pPr>
              <w:rPr>
                <w:rFonts w:ascii="楷体_GB2312" w:eastAsia="楷体_GB2312"/>
              </w:rPr>
            </w:pPr>
            <w:r>
              <w:rPr>
                <w:rFonts w:hint="eastAsia" w:ascii="楷体_GB2312" w:eastAsia="楷体_GB2312"/>
              </w:rPr>
              <w:t>是</w:t>
            </w:r>
          </w:p>
        </w:tc>
      </w:tr>
      <w:tr w14:paraId="32B9599D">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470" w:hRule="atLeast"/>
        </w:trPr>
        <w:tc>
          <w:tcPr>
            <w:tcW w:w="467" w:type="dxa"/>
            <w:vMerge w:val="continue"/>
            <w:tcBorders>
              <w:left w:val="single" w:color="auto" w:sz="12" w:space="0"/>
              <w:right w:val="single" w:color="auto" w:sz="6" w:space="0"/>
            </w:tcBorders>
            <w:vAlign w:val="center"/>
          </w:tcPr>
          <w:p w14:paraId="50856CCC">
            <w:pPr>
              <w:rPr>
                <w:rFonts w:ascii="楷体_GB2312" w:eastAsia="楷体_GB2312"/>
              </w:rPr>
            </w:pPr>
          </w:p>
        </w:tc>
        <w:tc>
          <w:tcPr>
            <w:tcW w:w="963" w:type="dxa"/>
            <w:vMerge w:val="continue"/>
            <w:tcBorders>
              <w:left w:val="single" w:color="auto" w:sz="6" w:space="0"/>
              <w:right w:val="single" w:color="auto" w:sz="6" w:space="0"/>
            </w:tcBorders>
            <w:vAlign w:val="center"/>
          </w:tcPr>
          <w:p w14:paraId="3052F772">
            <w:pPr>
              <w:rPr>
                <w:rFonts w:ascii="楷体_GB2312" w:eastAsia="楷体_GB2312"/>
              </w:rPr>
            </w:pPr>
          </w:p>
        </w:tc>
        <w:tc>
          <w:tcPr>
            <w:tcW w:w="1037" w:type="dxa"/>
            <w:vMerge w:val="continue"/>
            <w:tcBorders>
              <w:left w:val="single" w:color="auto" w:sz="6" w:space="0"/>
              <w:right w:val="single" w:color="auto" w:sz="6" w:space="0"/>
            </w:tcBorders>
            <w:vAlign w:val="center"/>
          </w:tcPr>
          <w:p w14:paraId="4935246C">
            <w:pPr>
              <w:rPr>
                <w:rFonts w:ascii="楷体_GB2312" w:eastAsia="楷体_GB2312"/>
              </w:rPr>
            </w:pPr>
          </w:p>
        </w:tc>
        <w:tc>
          <w:tcPr>
            <w:tcW w:w="1237" w:type="dxa"/>
            <w:vMerge w:val="continue"/>
            <w:tcBorders>
              <w:left w:val="single" w:color="auto" w:sz="6" w:space="0"/>
              <w:right w:val="single" w:color="auto" w:sz="6" w:space="0"/>
            </w:tcBorders>
            <w:vAlign w:val="center"/>
          </w:tcPr>
          <w:p w14:paraId="0E6C86F8">
            <w:pPr>
              <w:rPr>
                <w:rFonts w:ascii="楷体_GB2312" w:eastAsia="楷体_GB2312"/>
              </w:rPr>
            </w:pPr>
          </w:p>
        </w:tc>
        <w:tc>
          <w:tcPr>
            <w:tcW w:w="1392" w:type="dxa"/>
            <w:vMerge w:val="continue"/>
            <w:tcBorders>
              <w:left w:val="single" w:color="auto" w:sz="6" w:space="0"/>
              <w:right w:val="single" w:color="auto" w:sz="6" w:space="0"/>
            </w:tcBorders>
            <w:vAlign w:val="center"/>
          </w:tcPr>
          <w:p w14:paraId="54872403">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D161BD8">
            <w:pPr>
              <w:spacing w:line="240" w:lineRule="exact"/>
              <w:rPr>
                <w:rFonts w:ascii="楷体" w:hAnsi="楷体" w:eastAsia="楷体" w:cs="楷体"/>
                <w:i w:val="0"/>
                <w:strike w:val="0"/>
                <w:spacing w:val="0"/>
                <w:sz w:val="18"/>
                <w:u w:val="none"/>
              </w:rPr>
            </w:pPr>
            <w:r>
              <w:rPr>
                <w:rFonts w:ascii="楷体" w:hAnsi="楷体" w:eastAsia="楷体" w:cs="楷体"/>
                <w:i w:val="0"/>
                <w:strike w:val="0"/>
                <w:spacing w:val="0"/>
                <w:sz w:val="18"/>
                <w:u w:val="none"/>
              </w:rPr>
              <w:t xml:space="preserve">2023年上海海事大学产教融合-山东海事局 </w:t>
            </w:r>
          </w:p>
          <w:p w14:paraId="4666F8F4">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 xml:space="preserve">2023.10-2024.12 </w:t>
            </w:r>
          </w:p>
        </w:tc>
        <w:tc>
          <w:tcPr>
            <w:tcW w:w="1062" w:type="dxa"/>
            <w:vMerge w:val="continue"/>
            <w:tcBorders>
              <w:left w:val="single" w:color="auto" w:sz="6" w:space="0"/>
              <w:right w:val="single" w:color="auto" w:sz="6" w:space="0"/>
            </w:tcBorders>
            <w:vAlign w:val="center"/>
          </w:tcPr>
          <w:p w14:paraId="1BDF5ADF">
            <w:pPr>
              <w:rPr>
                <w:rFonts w:ascii="楷体_GB2312" w:eastAsia="楷体_GB2312"/>
              </w:rPr>
            </w:pPr>
          </w:p>
        </w:tc>
        <w:tc>
          <w:tcPr>
            <w:tcW w:w="813" w:type="dxa"/>
            <w:vMerge w:val="continue"/>
            <w:tcBorders>
              <w:left w:val="single" w:color="auto" w:sz="6" w:space="0"/>
              <w:right w:val="single" w:color="auto" w:sz="12" w:space="0"/>
            </w:tcBorders>
            <w:vAlign w:val="center"/>
          </w:tcPr>
          <w:p w14:paraId="3ADE95E6">
            <w:pPr>
              <w:rPr>
                <w:rFonts w:ascii="楷体_GB2312" w:eastAsia="楷体_GB2312"/>
              </w:rPr>
            </w:pPr>
          </w:p>
        </w:tc>
      </w:tr>
      <w:tr w14:paraId="048EFB04">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380" w:hRule="atLeast"/>
        </w:trPr>
        <w:tc>
          <w:tcPr>
            <w:tcW w:w="467" w:type="dxa"/>
            <w:vMerge w:val="restart"/>
            <w:tcBorders>
              <w:left w:val="single" w:color="auto" w:sz="12" w:space="0"/>
              <w:right w:val="single" w:color="auto" w:sz="6" w:space="0"/>
            </w:tcBorders>
            <w:vAlign w:val="center"/>
          </w:tcPr>
          <w:p w14:paraId="09CB2AA5">
            <w:pPr>
              <w:rPr>
                <w:rFonts w:ascii="楷体_GB2312" w:eastAsia="楷体_GB2312"/>
              </w:rPr>
            </w:pPr>
          </w:p>
        </w:tc>
        <w:tc>
          <w:tcPr>
            <w:tcW w:w="963" w:type="dxa"/>
            <w:vMerge w:val="restart"/>
            <w:tcBorders>
              <w:left w:val="single" w:color="auto" w:sz="6" w:space="0"/>
              <w:right w:val="single" w:color="auto" w:sz="6" w:space="0"/>
            </w:tcBorders>
            <w:vAlign w:val="center"/>
          </w:tcPr>
          <w:p w14:paraId="77440DE4">
            <w:pPr>
              <w:rPr>
                <w:rFonts w:ascii="楷体_GB2312" w:eastAsia="楷体_GB2312"/>
              </w:rPr>
            </w:pPr>
            <w:r>
              <w:rPr>
                <w:rFonts w:ascii="宋体" w:hAnsi="宋体" w:eastAsia="宋体" w:cs="宋体"/>
                <w:i w:val="0"/>
                <w:strike w:val="0"/>
                <w:color w:val="000000"/>
                <w:spacing w:val="0"/>
                <w:sz w:val="22"/>
                <w:u w:val="none"/>
              </w:rPr>
              <w:t>吴子牛</w:t>
            </w:r>
          </w:p>
        </w:tc>
        <w:tc>
          <w:tcPr>
            <w:tcW w:w="1037" w:type="dxa"/>
            <w:vMerge w:val="restart"/>
            <w:tcBorders>
              <w:left w:val="single" w:color="auto" w:sz="6" w:space="0"/>
              <w:right w:val="single" w:color="auto" w:sz="6" w:space="0"/>
            </w:tcBorders>
            <w:vAlign w:val="center"/>
          </w:tcPr>
          <w:p w14:paraId="4936C6C8">
            <w:pPr>
              <w:rPr>
                <w:rFonts w:ascii="楷体_GB2312" w:eastAsia="楷体_GB2312"/>
              </w:rPr>
            </w:pPr>
            <w:r>
              <w:rPr>
                <w:rFonts w:ascii="宋体" w:hAnsi="宋体" w:eastAsia="宋体" w:cs="宋体"/>
                <w:i w:val="0"/>
                <w:strike w:val="0"/>
                <w:color w:val="000000"/>
                <w:spacing w:val="0"/>
                <w:sz w:val="22"/>
                <w:u w:val="none"/>
              </w:rPr>
              <w:t>202230110111</w:t>
            </w:r>
          </w:p>
        </w:tc>
        <w:tc>
          <w:tcPr>
            <w:tcW w:w="1237" w:type="dxa"/>
            <w:vMerge w:val="restart"/>
            <w:tcBorders>
              <w:left w:val="single" w:color="auto" w:sz="6" w:space="0"/>
              <w:right w:val="single" w:color="auto" w:sz="6" w:space="0"/>
            </w:tcBorders>
            <w:vAlign w:val="center"/>
          </w:tcPr>
          <w:p w14:paraId="11677B44">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A6BDFA0">
            <w:pPr>
              <w:rPr>
                <w:rFonts w:ascii="楷体_GB2312" w:eastAsia="楷体_GB2312"/>
              </w:rPr>
            </w:pPr>
            <w:r>
              <w:rPr>
                <w:rFonts w:hint="eastAsia"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44B72064">
            <w:pPr>
              <w:snapToGrid/>
              <w:spacing w:before="0" w:after="0" w:line="240" w:lineRule="exact"/>
              <w:ind w:left="0" w:right="0"/>
              <w:jc w:val="both"/>
              <w:rPr>
                <w:rFonts w:ascii="楷体_GB2312" w:hAnsi="楷体_GB2312" w:eastAsia="楷体_GB2312" w:cs="楷体_GB2312"/>
                <w:i w:val="0"/>
                <w:strike w:val="0"/>
                <w:color w:val="000000"/>
                <w:sz w:val="16"/>
                <w:u w:val="none"/>
              </w:rPr>
            </w:pPr>
            <w:r>
              <w:rPr>
                <w:rFonts w:ascii="楷体_GB2312" w:hAnsi="楷体_GB2312" w:eastAsia="楷体_GB2312" w:cs="楷体_GB2312"/>
                <w:i w:val="0"/>
                <w:strike w:val="0"/>
                <w:color w:val="000000"/>
                <w:sz w:val="16"/>
                <w:u w:val="none"/>
              </w:rPr>
              <w:t>论文·第一作者；</w:t>
            </w:r>
          </w:p>
          <w:p w14:paraId="4D4F8BBC">
            <w:pPr>
              <w:snapToGrid/>
              <w:spacing w:before="0" w:after="0" w:line="240" w:lineRule="exact"/>
              <w:ind w:left="0" w:right="0"/>
              <w:jc w:val="both"/>
              <w:rPr>
                <w:rFonts w:ascii="楷体_GB2312" w:hAnsi="楷体_GB2312" w:eastAsia="楷体_GB2312" w:cs="楷体_GB2312"/>
                <w:i w:val="0"/>
                <w:strike w:val="0"/>
                <w:color w:val="000000"/>
                <w:sz w:val="16"/>
                <w:u w:val="none"/>
              </w:rPr>
            </w:pPr>
            <w:r>
              <w:rPr>
                <w:rFonts w:ascii="楷体_GB2312" w:hAnsi="楷体_GB2312" w:eastAsia="楷体_GB2312" w:cs="楷体_GB2312"/>
                <w:i w:val="0"/>
                <w:strike w:val="0"/>
                <w:color w:val="000000"/>
                <w:sz w:val="16"/>
                <w:u w:val="none"/>
              </w:rPr>
              <w:t>Numerical Simulation of Ammonia-Hydrogen Fuel Engine Emissions Based on CONVERGE；</w:t>
            </w:r>
          </w:p>
          <w:p w14:paraId="314A7CEE">
            <w:pPr>
              <w:snapToGrid/>
              <w:spacing w:before="0" w:after="0" w:line="240" w:lineRule="exact"/>
              <w:ind w:left="0" w:right="0"/>
              <w:jc w:val="both"/>
              <w:rPr>
                <w:rFonts w:ascii="楷体_GB2312" w:hAnsi="楷体_GB2312" w:eastAsia="楷体_GB2312" w:cs="楷体_GB2312"/>
                <w:i w:val="0"/>
                <w:strike w:val="0"/>
                <w:color w:val="000000"/>
                <w:sz w:val="16"/>
                <w:u w:val="none"/>
              </w:rPr>
            </w:pPr>
            <w:r>
              <w:rPr>
                <w:rFonts w:ascii="楷体_GB2312" w:hAnsi="楷体_GB2312" w:eastAsia="楷体_GB2312" w:cs="楷体_GB2312"/>
                <w:i w:val="0"/>
                <w:strike w:val="0"/>
                <w:color w:val="000000"/>
                <w:sz w:val="16"/>
                <w:u w:val="none"/>
              </w:rPr>
              <w:t>2023 3rd International Conference on Energy, Power andElectrical Engineering；</w:t>
            </w:r>
          </w:p>
          <w:p w14:paraId="72FC2FCD">
            <w:pPr>
              <w:snapToGrid/>
              <w:spacing w:before="0" w:after="0" w:line="240" w:lineRule="exact"/>
              <w:ind w:left="0" w:right="0"/>
              <w:jc w:val="both"/>
              <w:rPr>
                <w:rFonts w:ascii="楷体_GB2312" w:hAnsi="楷体_GB2312" w:eastAsia="楷体_GB2312" w:cs="楷体_GB2312"/>
                <w:i w:val="0"/>
                <w:strike w:val="0"/>
                <w:color w:val="000000"/>
                <w:sz w:val="16"/>
                <w:u w:val="none"/>
              </w:rPr>
            </w:pPr>
            <w:r>
              <w:rPr>
                <w:rFonts w:ascii="楷体_GB2312" w:hAnsi="楷体_GB2312" w:eastAsia="楷体_GB2312" w:cs="楷体_GB2312"/>
                <w:i w:val="0"/>
                <w:strike w:val="0"/>
                <w:color w:val="000000"/>
                <w:sz w:val="16"/>
                <w:u w:val="none"/>
              </w:rPr>
              <w:t>发表：EI会议</w:t>
            </w:r>
          </w:p>
          <w:p w14:paraId="03C332AC">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2373B035">
            <w:pPr>
              <w:rPr>
                <w:rFonts w:ascii="楷体_GB2312" w:eastAsia="楷体_GB2312"/>
              </w:rPr>
            </w:pPr>
            <w:r>
              <w:rPr>
                <w:rFonts w:ascii="楷体_GB2312" w:eastAsia="楷体_GB2312"/>
              </w:rPr>
              <w:t>2</w:t>
            </w:r>
          </w:p>
        </w:tc>
        <w:tc>
          <w:tcPr>
            <w:tcW w:w="813" w:type="dxa"/>
            <w:tcBorders>
              <w:left w:val="single" w:color="auto" w:sz="6" w:space="0"/>
              <w:right w:val="single" w:color="auto" w:sz="12" w:space="0"/>
            </w:tcBorders>
            <w:vAlign w:val="center"/>
          </w:tcPr>
          <w:p w14:paraId="276BBD67">
            <w:pPr>
              <w:rPr>
                <w:rFonts w:ascii="楷体_GB2312" w:eastAsia="楷体_GB2312"/>
              </w:rPr>
            </w:pPr>
            <w:r>
              <w:rPr>
                <w:rFonts w:hint="eastAsia" w:ascii="楷体_GB2312" w:eastAsia="楷体_GB2312"/>
              </w:rPr>
              <w:t>是</w:t>
            </w:r>
          </w:p>
        </w:tc>
      </w:tr>
      <w:tr w14:paraId="5610CE90">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440" w:hRule="atLeast"/>
        </w:trPr>
        <w:tc>
          <w:tcPr>
            <w:tcW w:w="467" w:type="dxa"/>
            <w:vMerge w:val="continue"/>
            <w:tcBorders>
              <w:left w:val="single" w:color="auto" w:sz="12" w:space="0"/>
              <w:right w:val="single" w:color="auto" w:sz="6" w:space="0"/>
            </w:tcBorders>
            <w:vAlign w:val="center"/>
          </w:tcPr>
          <w:p w14:paraId="09B49171">
            <w:pPr>
              <w:rPr>
                <w:rFonts w:ascii="楷体_GB2312" w:eastAsia="楷体_GB2312"/>
              </w:rPr>
            </w:pPr>
          </w:p>
        </w:tc>
        <w:tc>
          <w:tcPr>
            <w:tcW w:w="963" w:type="dxa"/>
            <w:vMerge w:val="continue"/>
            <w:tcBorders>
              <w:left w:val="single" w:color="auto" w:sz="6" w:space="0"/>
              <w:right w:val="single" w:color="auto" w:sz="6" w:space="0"/>
            </w:tcBorders>
            <w:vAlign w:val="center"/>
          </w:tcPr>
          <w:p w14:paraId="692CE285">
            <w:pPr>
              <w:rPr>
                <w:rFonts w:ascii="楷体_GB2312" w:eastAsia="楷体_GB2312"/>
              </w:rPr>
            </w:pPr>
          </w:p>
        </w:tc>
        <w:tc>
          <w:tcPr>
            <w:tcW w:w="1037" w:type="dxa"/>
            <w:vMerge w:val="continue"/>
            <w:tcBorders>
              <w:left w:val="single" w:color="auto" w:sz="6" w:space="0"/>
              <w:right w:val="single" w:color="auto" w:sz="6" w:space="0"/>
            </w:tcBorders>
            <w:vAlign w:val="center"/>
          </w:tcPr>
          <w:p w14:paraId="5C8A56CC">
            <w:pPr>
              <w:rPr>
                <w:rFonts w:ascii="楷体_GB2312" w:eastAsia="楷体_GB2312"/>
              </w:rPr>
            </w:pPr>
          </w:p>
        </w:tc>
        <w:tc>
          <w:tcPr>
            <w:tcW w:w="1237" w:type="dxa"/>
            <w:vMerge w:val="continue"/>
            <w:tcBorders>
              <w:left w:val="single" w:color="auto" w:sz="6" w:space="0"/>
              <w:right w:val="single" w:color="auto" w:sz="6" w:space="0"/>
            </w:tcBorders>
            <w:vAlign w:val="center"/>
          </w:tcPr>
          <w:p w14:paraId="03ED788A">
            <w:pPr>
              <w:rPr>
                <w:rFonts w:ascii="楷体_GB2312" w:eastAsia="楷体_GB2312"/>
              </w:rPr>
            </w:pPr>
          </w:p>
        </w:tc>
        <w:tc>
          <w:tcPr>
            <w:tcW w:w="1392" w:type="dxa"/>
            <w:vMerge w:val="continue"/>
            <w:tcBorders>
              <w:left w:val="single" w:color="auto" w:sz="6" w:space="0"/>
              <w:right w:val="single" w:color="auto" w:sz="6" w:space="0"/>
            </w:tcBorders>
            <w:vAlign w:val="center"/>
          </w:tcPr>
          <w:p w14:paraId="7B188733">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BD095FB">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论文·第一作者；</w:t>
            </w:r>
          </w:p>
          <w:p w14:paraId="0503FC17">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Numerical Simulation of Methanol-Diesel Engine Emissions Based on CONVERGE；</w:t>
            </w:r>
          </w:p>
          <w:p w14:paraId="07F33E06">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2023 3rd International Conference on New Energy andPower Engineering；</w:t>
            </w:r>
          </w:p>
          <w:p w14:paraId="24E8503B">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发表：EI会议</w:t>
            </w:r>
          </w:p>
          <w:p w14:paraId="3C36B68F">
            <w:pPr>
              <w:snapToGrid/>
              <w:spacing w:before="0" w:after="0" w:line="240" w:lineRule="exact"/>
              <w:ind w:left="0" w:right="0"/>
              <w:jc w:val="both"/>
              <w:rPr>
                <w:rFonts w:ascii="楷体_GB2312" w:hAnsi="楷体_GB2312" w:eastAsia="楷体_GB2312" w:cs="楷体_GB2312"/>
                <w:i w:val="0"/>
                <w:strike w:val="0"/>
                <w:color w:val="000000"/>
                <w:sz w:val="18"/>
                <w:u w:val="none"/>
              </w:rPr>
            </w:pPr>
          </w:p>
        </w:tc>
        <w:tc>
          <w:tcPr>
            <w:tcW w:w="1062" w:type="dxa"/>
            <w:vMerge w:val="continue"/>
            <w:tcBorders>
              <w:left w:val="single" w:color="auto" w:sz="6" w:space="0"/>
              <w:right w:val="single" w:color="auto" w:sz="6" w:space="0"/>
            </w:tcBorders>
            <w:vAlign w:val="center"/>
          </w:tcPr>
          <w:p w14:paraId="4B5F32A1">
            <w:pPr>
              <w:rPr>
                <w:rFonts w:ascii="楷体_GB2312" w:eastAsia="楷体_GB2312"/>
              </w:rPr>
            </w:pPr>
          </w:p>
        </w:tc>
        <w:tc>
          <w:tcPr>
            <w:tcW w:w="813" w:type="dxa"/>
            <w:tcBorders>
              <w:left w:val="single" w:color="auto" w:sz="6" w:space="0"/>
              <w:right w:val="single" w:color="auto" w:sz="12" w:space="0"/>
            </w:tcBorders>
            <w:vAlign w:val="center"/>
          </w:tcPr>
          <w:p w14:paraId="4D353B49">
            <w:pPr>
              <w:rPr>
                <w:rFonts w:ascii="楷体_GB2312" w:eastAsia="楷体_GB2312"/>
              </w:rPr>
            </w:pPr>
          </w:p>
        </w:tc>
      </w:tr>
      <w:tr w14:paraId="0AFE3F5A">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5A19C10B">
            <w:pPr>
              <w:rPr>
                <w:rFonts w:ascii="楷体_GB2312" w:eastAsia="楷体_GB2312"/>
              </w:rPr>
            </w:pPr>
          </w:p>
        </w:tc>
        <w:tc>
          <w:tcPr>
            <w:tcW w:w="963" w:type="dxa"/>
            <w:tcBorders>
              <w:left w:val="single" w:color="auto" w:sz="6" w:space="0"/>
              <w:right w:val="single" w:color="auto" w:sz="6" w:space="0"/>
            </w:tcBorders>
            <w:vAlign w:val="center"/>
          </w:tcPr>
          <w:p w14:paraId="1A760EC0">
            <w:pPr>
              <w:rPr>
                <w:rFonts w:ascii="楷体_GB2312" w:eastAsia="楷体_GB2312"/>
              </w:rPr>
            </w:pPr>
            <w:r>
              <w:rPr>
                <w:rFonts w:ascii="宋体" w:hAnsi="宋体" w:eastAsia="宋体" w:cs="宋体"/>
                <w:i w:val="0"/>
                <w:strike w:val="0"/>
                <w:color w:val="000000"/>
                <w:spacing w:val="0"/>
                <w:sz w:val="22"/>
                <w:u w:val="none"/>
              </w:rPr>
              <w:t>张思渝</w:t>
            </w:r>
          </w:p>
        </w:tc>
        <w:tc>
          <w:tcPr>
            <w:tcW w:w="1037" w:type="dxa"/>
            <w:tcBorders>
              <w:left w:val="single" w:color="auto" w:sz="6" w:space="0"/>
              <w:right w:val="single" w:color="auto" w:sz="6" w:space="0"/>
            </w:tcBorders>
            <w:vAlign w:val="center"/>
          </w:tcPr>
          <w:p w14:paraId="2F725E4C">
            <w:pPr>
              <w:rPr>
                <w:rFonts w:ascii="楷体_GB2312" w:eastAsia="楷体_GB2312"/>
              </w:rPr>
            </w:pPr>
            <w:r>
              <w:rPr>
                <w:rFonts w:ascii="宋体" w:hAnsi="宋体" w:eastAsia="宋体" w:cs="宋体"/>
                <w:i w:val="0"/>
                <w:strike w:val="0"/>
                <w:color w:val="000000"/>
                <w:spacing w:val="0"/>
                <w:sz w:val="22"/>
                <w:u w:val="none"/>
              </w:rPr>
              <w:t>202230110112</w:t>
            </w:r>
          </w:p>
        </w:tc>
        <w:tc>
          <w:tcPr>
            <w:tcW w:w="1237" w:type="dxa"/>
            <w:tcBorders>
              <w:left w:val="single" w:color="auto" w:sz="6" w:space="0"/>
              <w:right w:val="single" w:color="auto" w:sz="6" w:space="0"/>
            </w:tcBorders>
            <w:vAlign w:val="center"/>
          </w:tcPr>
          <w:p w14:paraId="05CE3B1A">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1B109ACA">
            <w:pPr>
              <w:rPr>
                <w:rFonts w:ascii="楷体_GB2312" w:eastAsia="楷体_GB2312"/>
              </w:rPr>
            </w:pPr>
            <w:r>
              <w:rPr>
                <w:rFonts w:ascii="楷体_GB2312" w:eastAsia="楷体_GB2312"/>
              </w:rPr>
              <w:t>科学学位硕士</w:t>
            </w:r>
          </w:p>
          <w:p w14:paraId="5B1FBCB1">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3B694394">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国际发明专利：第二作者;</w:t>
            </w:r>
          </w:p>
          <w:p w14:paraId="7F485110">
            <w:pPr>
              <w:rPr>
                <w:i w:val="0"/>
                <w:strike w:val="0"/>
                <w:spacing w:val="0"/>
                <w:sz w:val="18"/>
                <w:u w:val="none"/>
              </w:rPr>
            </w:pPr>
            <w:r>
              <w:rPr>
                <w:i w:val="0"/>
                <w:strike w:val="0"/>
                <w:spacing w:val="0"/>
                <w:sz w:val="18"/>
                <w:u w:val="none"/>
              </w:rPr>
              <w:t>INTELLIGENT CONTROL METHOD FOR UNMANNED SURFACE VEHICLES BASED ON REINFORCEMENT LEARNING</w:t>
            </w:r>
          </w:p>
          <w:p w14:paraId="5B296CDA">
            <w:pPr>
              <w:rPr>
                <w:sz w:val="18"/>
                <w:szCs w:val="18"/>
              </w:rPr>
            </w:pPr>
            <w:r>
              <w:rPr>
                <w:sz w:val="18"/>
                <w:szCs w:val="18"/>
              </w:rPr>
              <w:t>申请</w:t>
            </w:r>
          </w:p>
        </w:tc>
        <w:tc>
          <w:tcPr>
            <w:tcW w:w="1062" w:type="dxa"/>
            <w:tcBorders>
              <w:left w:val="single" w:color="auto" w:sz="6" w:space="0"/>
              <w:right w:val="single" w:color="auto" w:sz="6" w:space="0"/>
            </w:tcBorders>
            <w:vAlign w:val="center"/>
          </w:tcPr>
          <w:p w14:paraId="6C8ACCF6">
            <w:pPr>
              <w:rPr>
                <w:rFonts w:ascii="楷体_GB2312" w:eastAsia="楷体_GB2312"/>
              </w:rPr>
            </w:pPr>
            <w:r>
              <w:rPr>
                <w:rFonts w:ascii="楷体_GB2312" w:eastAsia="楷体_GB2312"/>
              </w:rPr>
              <w:t>6</w:t>
            </w:r>
          </w:p>
        </w:tc>
        <w:tc>
          <w:tcPr>
            <w:tcW w:w="813" w:type="dxa"/>
            <w:tcBorders>
              <w:left w:val="single" w:color="auto" w:sz="6" w:space="0"/>
              <w:right w:val="single" w:color="auto" w:sz="12" w:space="0"/>
            </w:tcBorders>
            <w:vAlign w:val="center"/>
          </w:tcPr>
          <w:p w14:paraId="5E7EB28C">
            <w:pPr>
              <w:rPr>
                <w:rFonts w:ascii="楷体_GB2312" w:eastAsia="楷体_GB2312"/>
              </w:rPr>
            </w:pPr>
            <w:r>
              <w:rPr>
                <w:rFonts w:hint="eastAsia" w:ascii="楷体_GB2312" w:eastAsia="楷体_GB2312"/>
              </w:rPr>
              <w:t>是</w:t>
            </w:r>
          </w:p>
        </w:tc>
      </w:tr>
      <w:tr w14:paraId="72466418">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3A7BFA20">
            <w:pPr>
              <w:rPr>
                <w:rFonts w:ascii="楷体_GB2312" w:eastAsia="楷体_GB2312"/>
              </w:rPr>
            </w:pPr>
          </w:p>
        </w:tc>
        <w:tc>
          <w:tcPr>
            <w:tcW w:w="963" w:type="dxa"/>
            <w:tcBorders>
              <w:left w:val="single" w:color="auto" w:sz="6" w:space="0"/>
              <w:right w:val="single" w:color="auto" w:sz="6" w:space="0"/>
            </w:tcBorders>
            <w:vAlign w:val="center"/>
          </w:tcPr>
          <w:p w14:paraId="26C0F909">
            <w:pPr>
              <w:rPr>
                <w:rFonts w:ascii="楷体_GB2312" w:eastAsia="楷体_GB2312"/>
              </w:rPr>
            </w:pPr>
            <w:r>
              <w:rPr>
                <w:rFonts w:ascii="宋体" w:hAnsi="宋体" w:eastAsia="宋体" w:cs="宋体"/>
                <w:i w:val="0"/>
                <w:strike w:val="0"/>
                <w:color w:val="000000"/>
                <w:spacing w:val="0"/>
                <w:sz w:val="22"/>
                <w:u w:val="none"/>
              </w:rPr>
              <w:t>彭俊杰</w:t>
            </w:r>
          </w:p>
        </w:tc>
        <w:tc>
          <w:tcPr>
            <w:tcW w:w="1037" w:type="dxa"/>
            <w:tcBorders>
              <w:left w:val="single" w:color="auto" w:sz="6" w:space="0"/>
              <w:right w:val="single" w:color="auto" w:sz="6" w:space="0"/>
            </w:tcBorders>
            <w:vAlign w:val="center"/>
          </w:tcPr>
          <w:p w14:paraId="3543AB2E">
            <w:pPr>
              <w:rPr>
                <w:rFonts w:ascii="楷体_GB2312" w:eastAsia="楷体_GB2312"/>
              </w:rPr>
            </w:pPr>
            <w:r>
              <w:rPr>
                <w:rFonts w:ascii="宋体" w:hAnsi="宋体" w:eastAsia="宋体" w:cs="宋体"/>
                <w:i w:val="0"/>
                <w:strike w:val="0"/>
                <w:color w:val="000000"/>
                <w:spacing w:val="0"/>
                <w:sz w:val="22"/>
                <w:u w:val="none"/>
              </w:rPr>
              <w:t>202230110113</w:t>
            </w:r>
          </w:p>
        </w:tc>
        <w:tc>
          <w:tcPr>
            <w:tcW w:w="1237" w:type="dxa"/>
            <w:tcBorders>
              <w:left w:val="single" w:color="auto" w:sz="6" w:space="0"/>
              <w:right w:val="single" w:color="auto" w:sz="6" w:space="0"/>
            </w:tcBorders>
            <w:vAlign w:val="center"/>
          </w:tcPr>
          <w:p w14:paraId="6C82BF48">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70952EA4">
            <w:pPr>
              <w:rPr>
                <w:rFonts w:ascii="楷体_GB2312" w:eastAsia="楷体_GB2312"/>
              </w:rPr>
            </w:pPr>
            <w:r>
              <w:rPr>
                <w:rFonts w:ascii="楷体_GB2312" w:eastAsia="楷体_GB2312"/>
              </w:rPr>
              <w:t>科学学位硕士</w:t>
            </w:r>
          </w:p>
          <w:p w14:paraId="424A7A5A">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2E92F2DA">
            <w:pPr>
              <w:snapToGrid/>
              <w:spacing w:before="0" w:after="0" w:line="240" w:lineRule="exact"/>
              <w:ind w:left="0" w:right="0"/>
              <w:jc w:val="both"/>
            </w:pPr>
            <w:r>
              <w:rPr>
                <w:rFonts w:ascii="楷体_GB2312" w:hAnsi="楷体_GB2312" w:eastAsia="楷体_GB2312" w:cs="楷体_GB2312"/>
                <w:i w:val="0"/>
                <w:strike w:val="0"/>
                <w:color w:val="000000"/>
                <w:sz w:val="18"/>
                <w:u w:val="none"/>
              </w:rPr>
              <w:t>论文：第一作者</w:t>
            </w:r>
          </w:p>
          <w:p w14:paraId="1139AFE9">
            <w:pPr>
              <w:snapToGrid/>
              <w:spacing w:before="0" w:after="0" w:line="240" w:lineRule="exact"/>
              <w:ind w:left="0" w:right="0"/>
              <w:jc w:val="both"/>
              <w:rPr>
                <w:rFonts w:ascii="楷体" w:hAnsi="楷体" w:eastAsia="楷体" w:cs="楷体"/>
                <w:i w:val="0"/>
                <w:strike w:val="0"/>
                <w:color w:val="000000"/>
                <w:sz w:val="18"/>
                <w:u w:val="none"/>
              </w:rPr>
            </w:pPr>
            <w:r>
              <w:rPr>
                <w:rFonts w:ascii="楷体" w:hAnsi="楷体" w:eastAsia="楷体" w:cs="楷体"/>
                <w:i w:val="0"/>
                <w:strike w:val="0"/>
                <w:color w:val="000000"/>
                <w:sz w:val="18"/>
                <w:u w:val="none"/>
              </w:rPr>
              <w:t>掺混生物燃料油对低速机燃烧排放性能影响研究；</w:t>
            </w:r>
          </w:p>
          <w:p w14:paraId="04F97BF8">
            <w:pPr>
              <w:snapToGrid/>
              <w:spacing w:before="0" w:after="0" w:line="240" w:lineRule="exact"/>
              <w:ind w:left="0" w:right="0"/>
              <w:jc w:val="both"/>
            </w:pPr>
            <w:r>
              <w:rPr>
                <w:rFonts w:ascii="楷体_GB2312" w:hAnsi="楷体_GB2312" w:eastAsia="楷体_GB2312" w:cs="楷体_GB2312"/>
                <w:i w:val="0"/>
                <w:strike w:val="0"/>
                <w:color w:val="000000"/>
                <w:sz w:val="18"/>
                <w:u w:val="none"/>
              </w:rPr>
              <w:t>中国油脂；</w:t>
            </w:r>
          </w:p>
          <w:p w14:paraId="0527948D">
            <w:pPr>
              <w:snapToGrid/>
              <w:spacing w:before="0" w:after="0" w:line="240" w:lineRule="auto"/>
              <w:ind w:left="0" w:right="0"/>
              <w:jc w:val="both"/>
            </w:pPr>
            <w:r>
              <w:rPr>
                <w:rFonts w:ascii="楷体_GB2312" w:hAnsi="楷体_GB2312" w:eastAsia="楷体_GB2312" w:cs="楷体_GB2312"/>
                <w:i w:val="0"/>
                <w:strike w:val="0"/>
                <w:color w:val="000000"/>
                <w:sz w:val="18"/>
                <w:u w:val="none"/>
              </w:rPr>
              <w:t>发表：CSCD</w:t>
            </w:r>
          </w:p>
          <w:p w14:paraId="248BE2A3">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1F209685">
            <w:pPr>
              <w:rPr>
                <w:rFonts w:ascii="楷体_GB2312" w:eastAsia="楷体_GB2312"/>
              </w:rPr>
            </w:pPr>
            <w:r>
              <w:rPr>
                <w:rFonts w:ascii="楷体_GB2312" w:eastAsia="楷体_GB2312"/>
              </w:rPr>
              <w:t>4</w:t>
            </w:r>
          </w:p>
        </w:tc>
        <w:tc>
          <w:tcPr>
            <w:tcW w:w="813" w:type="dxa"/>
            <w:tcBorders>
              <w:left w:val="single" w:color="auto" w:sz="6" w:space="0"/>
              <w:right w:val="single" w:color="auto" w:sz="12" w:space="0"/>
            </w:tcBorders>
            <w:vAlign w:val="center"/>
          </w:tcPr>
          <w:p w14:paraId="4DB2CFBF">
            <w:pPr>
              <w:rPr>
                <w:rFonts w:ascii="楷体_GB2312" w:eastAsia="楷体_GB2312"/>
              </w:rPr>
            </w:pPr>
            <w:r>
              <w:rPr>
                <w:rFonts w:hint="eastAsia" w:ascii="楷体_GB2312" w:eastAsia="楷体_GB2312"/>
              </w:rPr>
              <w:t>是</w:t>
            </w:r>
          </w:p>
        </w:tc>
      </w:tr>
      <w:tr w14:paraId="33640A0C">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4174CA09">
            <w:pPr>
              <w:rPr>
                <w:rFonts w:ascii="楷体_GB2312" w:eastAsia="楷体_GB2312"/>
              </w:rPr>
            </w:pPr>
          </w:p>
        </w:tc>
        <w:tc>
          <w:tcPr>
            <w:tcW w:w="963" w:type="dxa"/>
            <w:vMerge w:val="restart"/>
            <w:tcBorders>
              <w:left w:val="single" w:color="auto" w:sz="6" w:space="0"/>
              <w:right w:val="single" w:color="auto" w:sz="6" w:space="0"/>
            </w:tcBorders>
            <w:vAlign w:val="center"/>
          </w:tcPr>
          <w:p w14:paraId="1120C265">
            <w:pPr>
              <w:rPr>
                <w:rFonts w:ascii="楷体_GB2312" w:eastAsia="楷体_GB2312"/>
              </w:rPr>
            </w:pPr>
            <w:r>
              <w:rPr>
                <w:rFonts w:ascii="宋体" w:hAnsi="宋体" w:eastAsia="宋体" w:cs="宋体"/>
                <w:i w:val="0"/>
                <w:strike w:val="0"/>
                <w:color w:val="000000"/>
                <w:spacing w:val="0"/>
                <w:sz w:val="22"/>
                <w:u w:val="none"/>
              </w:rPr>
              <w:t>李志辉</w:t>
            </w:r>
          </w:p>
        </w:tc>
        <w:tc>
          <w:tcPr>
            <w:tcW w:w="1037" w:type="dxa"/>
            <w:vMerge w:val="restart"/>
            <w:tcBorders>
              <w:left w:val="single" w:color="auto" w:sz="6" w:space="0"/>
              <w:right w:val="single" w:color="auto" w:sz="6" w:space="0"/>
            </w:tcBorders>
            <w:vAlign w:val="center"/>
          </w:tcPr>
          <w:p w14:paraId="717779EB">
            <w:pPr>
              <w:rPr>
                <w:rFonts w:ascii="楷体_GB2312" w:eastAsia="楷体_GB2312"/>
              </w:rPr>
            </w:pPr>
            <w:r>
              <w:rPr>
                <w:rFonts w:ascii="宋体" w:hAnsi="宋体" w:eastAsia="宋体" w:cs="宋体"/>
                <w:i w:val="0"/>
                <w:strike w:val="0"/>
                <w:color w:val="000000"/>
                <w:spacing w:val="0"/>
                <w:sz w:val="22"/>
                <w:u w:val="none"/>
              </w:rPr>
              <w:t>202230110114</w:t>
            </w:r>
          </w:p>
        </w:tc>
        <w:tc>
          <w:tcPr>
            <w:tcW w:w="1237" w:type="dxa"/>
            <w:vMerge w:val="restart"/>
            <w:tcBorders>
              <w:left w:val="single" w:color="auto" w:sz="6" w:space="0"/>
              <w:right w:val="single" w:color="auto" w:sz="6" w:space="0"/>
            </w:tcBorders>
            <w:vAlign w:val="center"/>
          </w:tcPr>
          <w:p w14:paraId="6AA9B3B0">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471F6601">
            <w:pPr>
              <w:rPr>
                <w:rFonts w:ascii="楷体_GB2312" w:eastAsia="楷体_GB2312"/>
              </w:rPr>
            </w:pPr>
            <w:r>
              <w:rPr>
                <w:rFonts w:ascii="楷体_GB2312" w:eastAsia="楷体_GB2312"/>
              </w:rPr>
              <w:t>科学学位硕士</w:t>
            </w:r>
          </w:p>
          <w:p w14:paraId="48D2946E">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F46BCA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学术会议汇报</w:t>
            </w:r>
          </w:p>
          <w:p w14:paraId="4F6B49B7">
            <w:pPr>
              <w:pBdr>
                <w:bottom w:val="none" w:color="auto" w:sz="0" w:space="0"/>
              </w:pBd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第四届智慧交通与城市工程国际学术会议</w:t>
            </w:r>
          </w:p>
          <w:p w14:paraId="5AD23E5F">
            <w:pPr>
              <w:spacing w:line="240" w:lineRule="exact"/>
              <w:rPr>
                <w:rFonts w:ascii="楷体" w:hAnsi="楷体" w:eastAsia="楷体" w:cs="楷体"/>
                <w:i w:val="0"/>
                <w:strike w:val="0"/>
                <w:spacing w:val="0"/>
                <w:sz w:val="18"/>
                <w:u w:val="none"/>
              </w:rPr>
            </w:pPr>
            <w:r>
              <w:rPr>
                <w:rFonts w:ascii="楷体" w:hAnsi="楷体" w:eastAsia="楷体" w:cs="楷体"/>
                <w:i w:val="0"/>
                <w:strike w:val="0"/>
                <w:spacing w:val="0"/>
                <w:sz w:val="18"/>
                <w:u w:val="none"/>
              </w:rPr>
              <w:t>分会场汇报题目：MeanValue Engine Model Indicated Efficiency Predict Based on Random Forest</w:t>
            </w:r>
          </w:p>
          <w:p w14:paraId="6B066A5E">
            <w:pPr>
              <w:spacing w:line="240" w:lineRule="exact"/>
              <w:rPr>
                <w:rFonts w:ascii="楷体" w:hAnsi="楷体" w:eastAsia="楷体" w:cs="楷体"/>
                <w:i w:val="0"/>
                <w:strike w:val="0"/>
                <w:spacing w:val="0"/>
                <w:sz w:val="18"/>
                <w:u w:val="none"/>
              </w:rPr>
            </w:pPr>
          </w:p>
          <w:p w14:paraId="35EAB0EB">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线上汇报时间：2024年12月8日</w:t>
            </w:r>
          </w:p>
          <w:p w14:paraId="5A327795">
            <w:pPr>
              <w:spacing w:line="240" w:lineRule="exact"/>
              <w:rPr>
                <w:rFonts w:hint="eastAsia" w:ascii="楷体_GB2312" w:eastAsia="楷体_GB2312"/>
                <w:color w:val="000000"/>
                <w:sz w:val="18"/>
                <w:szCs w:val="18"/>
              </w:rPr>
            </w:pPr>
          </w:p>
          <w:p w14:paraId="3455C710">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4463B1BF">
            <w:pPr>
              <w:rPr>
                <w:rFonts w:ascii="楷体_GB2312" w:eastAsia="楷体_GB2312"/>
              </w:rPr>
            </w:pPr>
            <w:r>
              <w:rPr>
                <w:rFonts w:ascii="楷体_GB2312" w:eastAsia="楷体_GB2312"/>
              </w:rPr>
              <w:t>3</w:t>
            </w:r>
          </w:p>
        </w:tc>
        <w:tc>
          <w:tcPr>
            <w:tcW w:w="813" w:type="dxa"/>
            <w:tcBorders>
              <w:left w:val="single" w:color="auto" w:sz="6" w:space="0"/>
              <w:right w:val="single" w:color="auto" w:sz="12" w:space="0"/>
            </w:tcBorders>
            <w:vAlign w:val="center"/>
          </w:tcPr>
          <w:p w14:paraId="5306E997">
            <w:pPr>
              <w:rPr>
                <w:rFonts w:ascii="楷体_GB2312" w:eastAsia="楷体_GB2312"/>
              </w:rPr>
            </w:pPr>
            <w:r>
              <w:rPr>
                <w:rFonts w:hint="eastAsia" w:ascii="楷体_GB2312" w:eastAsia="楷体_GB2312"/>
              </w:rPr>
              <w:t>是</w:t>
            </w:r>
          </w:p>
        </w:tc>
      </w:tr>
      <w:tr w14:paraId="0A3FD24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05783646">
            <w:pPr>
              <w:rPr>
                <w:rFonts w:ascii="楷体_GB2312" w:eastAsia="楷体_GB2312"/>
              </w:rPr>
            </w:pPr>
          </w:p>
        </w:tc>
        <w:tc>
          <w:tcPr>
            <w:tcW w:w="963" w:type="dxa"/>
            <w:vMerge w:val="continue"/>
            <w:tcBorders>
              <w:left w:val="single" w:color="auto" w:sz="6" w:space="0"/>
              <w:right w:val="single" w:color="auto" w:sz="6" w:space="0"/>
            </w:tcBorders>
            <w:vAlign w:val="center"/>
          </w:tcPr>
          <w:p w14:paraId="32EDFE66">
            <w:pPr>
              <w:rPr>
                <w:rFonts w:ascii="楷体_GB2312" w:eastAsia="楷体_GB2312"/>
              </w:rPr>
            </w:pPr>
          </w:p>
        </w:tc>
        <w:tc>
          <w:tcPr>
            <w:tcW w:w="1037" w:type="dxa"/>
            <w:vMerge w:val="continue"/>
            <w:tcBorders>
              <w:left w:val="single" w:color="auto" w:sz="6" w:space="0"/>
              <w:right w:val="single" w:color="auto" w:sz="6" w:space="0"/>
            </w:tcBorders>
            <w:vAlign w:val="center"/>
          </w:tcPr>
          <w:p w14:paraId="01B613C9">
            <w:pPr>
              <w:rPr>
                <w:rFonts w:ascii="楷体_GB2312" w:eastAsia="楷体_GB2312"/>
              </w:rPr>
            </w:pPr>
          </w:p>
        </w:tc>
        <w:tc>
          <w:tcPr>
            <w:tcW w:w="1237" w:type="dxa"/>
            <w:vMerge w:val="continue"/>
            <w:tcBorders>
              <w:left w:val="single" w:color="auto" w:sz="6" w:space="0"/>
              <w:right w:val="single" w:color="auto" w:sz="6" w:space="0"/>
            </w:tcBorders>
            <w:vAlign w:val="center"/>
          </w:tcPr>
          <w:p w14:paraId="7D9995A2">
            <w:pPr>
              <w:rPr>
                <w:rFonts w:ascii="楷体_GB2312" w:eastAsia="楷体_GB2312"/>
              </w:rPr>
            </w:pPr>
          </w:p>
        </w:tc>
        <w:tc>
          <w:tcPr>
            <w:tcW w:w="1392" w:type="dxa"/>
            <w:vMerge w:val="continue"/>
            <w:tcBorders>
              <w:left w:val="single" w:color="auto" w:sz="6" w:space="0"/>
              <w:right w:val="single" w:color="auto" w:sz="6" w:space="0"/>
            </w:tcBorders>
            <w:vAlign w:val="center"/>
          </w:tcPr>
          <w:p w14:paraId="06BB0394">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5073B874">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学术会议汇报</w:t>
            </w:r>
          </w:p>
          <w:p w14:paraId="5D37D98E">
            <w:pPr>
              <w:pBdr>
                <w:bottom w:val="none" w:color="auto" w:sz="0" w:space="0"/>
              </w:pBd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第四届算法、微芯片与网络应用国际会议</w:t>
            </w:r>
          </w:p>
          <w:p w14:paraId="49AA38B8">
            <w:pPr>
              <w:spacing w:line="240" w:lineRule="exact"/>
              <w:rPr>
                <w:rFonts w:ascii="楷体" w:hAnsi="楷体" w:eastAsia="楷体" w:cs="楷体"/>
                <w:i w:val="0"/>
                <w:strike w:val="0"/>
                <w:spacing w:val="0"/>
                <w:sz w:val="18"/>
                <w:u w:val="none"/>
              </w:rPr>
            </w:pPr>
            <w:r>
              <w:rPr>
                <w:rFonts w:ascii="楷体" w:hAnsi="楷体" w:eastAsia="楷体" w:cs="楷体"/>
                <w:i w:val="0"/>
                <w:strike w:val="0"/>
                <w:spacing w:val="0"/>
                <w:sz w:val="18"/>
                <w:u w:val="none"/>
              </w:rPr>
              <w:t>主会场汇报题目：Sliding interval Width Optimization Based on Particle Swarm Algorithm for Variable-Speed Diesel Engines</w:t>
            </w:r>
          </w:p>
          <w:p w14:paraId="2E24950E">
            <w:pPr>
              <w:spacing w:line="240" w:lineRule="exact"/>
              <w:rPr>
                <w:rFonts w:hint="eastAsia" w:ascii="楷体_GB2312" w:eastAsia="楷体_GB2312"/>
                <w:color w:val="000000"/>
                <w:sz w:val="18"/>
                <w:szCs w:val="18"/>
              </w:rPr>
            </w:pPr>
          </w:p>
          <w:p w14:paraId="5302A8C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线上汇报时间：2025年3月7日</w:t>
            </w:r>
          </w:p>
          <w:p w14:paraId="0104611E">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4C45952C">
            <w:pPr>
              <w:rPr>
                <w:rFonts w:ascii="楷体_GB2312" w:eastAsia="楷体_GB2312"/>
              </w:rPr>
            </w:pPr>
          </w:p>
        </w:tc>
        <w:tc>
          <w:tcPr>
            <w:tcW w:w="813" w:type="dxa"/>
            <w:tcBorders>
              <w:left w:val="single" w:color="auto" w:sz="6" w:space="0"/>
              <w:right w:val="single" w:color="auto" w:sz="12" w:space="0"/>
            </w:tcBorders>
            <w:vAlign w:val="center"/>
          </w:tcPr>
          <w:p w14:paraId="3D4CDC4F">
            <w:pPr>
              <w:rPr>
                <w:rFonts w:ascii="楷体_GB2312" w:eastAsia="楷体_GB2312"/>
              </w:rPr>
            </w:pPr>
          </w:p>
        </w:tc>
      </w:tr>
      <w:tr w14:paraId="6CCC3CEE">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2F84F8C0">
            <w:pPr>
              <w:rPr>
                <w:rFonts w:ascii="楷体_GB2312" w:eastAsia="楷体_GB2312"/>
              </w:rPr>
            </w:pPr>
          </w:p>
        </w:tc>
        <w:tc>
          <w:tcPr>
            <w:tcW w:w="963" w:type="dxa"/>
            <w:vMerge w:val="continue"/>
            <w:tcBorders>
              <w:left w:val="single" w:color="auto" w:sz="6" w:space="0"/>
              <w:right w:val="single" w:color="auto" w:sz="6" w:space="0"/>
            </w:tcBorders>
            <w:vAlign w:val="center"/>
          </w:tcPr>
          <w:p w14:paraId="4A5CF708">
            <w:pPr>
              <w:rPr>
                <w:rFonts w:ascii="楷体_GB2312" w:eastAsia="楷体_GB2312"/>
              </w:rPr>
            </w:pPr>
          </w:p>
        </w:tc>
        <w:tc>
          <w:tcPr>
            <w:tcW w:w="1037" w:type="dxa"/>
            <w:vMerge w:val="continue"/>
            <w:tcBorders>
              <w:left w:val="single" w:color="auto" w:sz="6" w:space="0"/>
              <w:right w:val="single" w:color="auto" w:sz="6" w:space="0"/>
            </w:tcBorders>
            <w:vAlign w:val="center"/>
          </w:tcPr>
          <w:p w14:paraId="2D8C3004">
            <w:pPr>
              <w:rPr>
                <w:rFonts w:ascii="楷体_GB2312" w:eastAsia="楷体_GB2312"/>
              </w:rPr>
            </w:pPr>
          </w:p>
        </w:tc>
        <w:tc>
          <w:tcPr>
            <w:tcW w:w="1237" w:type="dxa"/>
            <w:vMerge w:val="continue"/>
            <w:tcBorders>
              <w:left w:val="single" w:color="auto" w:sz="6" w:space="0"/>
              <w:right w:val="single" w:color="auto" w:sz="6" w:space="0"/>
            </w:tcBorders>
            <w:vAlign w:val="center"/>
          </w:tcPr>
          <w:p w14:paraId="0BD5A4E6">
            <w:pPr>
              <w:rPr>
                <w:rFonts w:ascii="楷体_GB2312" w:eastAsia="楷体_GB2312"/>
              </w:rPr>
            </w:pPr>
          </w:p>
        </w:tc>
        <w:tc>
          <w:tcPr>
            <w:tcW w:w="1392" w:type="dxa"/>
            <w:vMerge w:val="continue"/>
            <w:tcBorders>
              <w:left w:val="single" w:color="auto" w:sz="6" w:space="0"/>
              <w:right w:val="single" w:color="auto" w:sz="6" w:space="0"/>
            </w:tcBorders>
            <w:vAlign w:val="center"/>
          </w:tcPr>
          <w:p w14:paraId="5EBC7A4F">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D701886">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会议论文：第二作者（导师一作）</w:t>
            </w:r>
          </w:p>
          <w:p w14:paraId="5817FD05">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Sliding interval Width Optimization Based on Particle Swarm Algorithm for Variable-Speed Diesel Engines</w:t>
            </w:r>
          </w:p>
          <w:p w14:paraId="29950403">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发表：EI会议</w:t>
            </w:r>
          </w:p>
          <w:p w14:paraId="6E4DA59E">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497C9D6B">
            <w:pPr>
              <w:rPr>
                <w:rFonts w:ascii="楷体_GB2312" w:eastAsia="楷体_GB2312"/>
              </w:rPr>
            </w:pPr>
          </w:p>
        </w:tc>
        <w:tc>
          <w:tcPr>
            <w:tcW w:w="813" w:type="dxa"/>
            <w:tcBorders>
              <w:left w:val="single" w:color="auto" w:sz="6" w:space="0"/>
              <w:right w:val="single" w:color="auto" w:sz="12" w:space="0"/>
            </w:tcBorders>
            <w:vAlign w:val="center"/>
          </w:tcPr>
          <w:p w14:paraId="33F428CE">
            <w:pPr>
              <w:rPr>
                <w:rFonts w:ascii="楷体_GB2312" w:eastAsia="楷体_GB2312"/>
              </w:rPr>
            </w:pPr>
          </w:p>
        </w:tc>
      </w:tr>
      <w:tr w14:paraId="51775D46">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restart"/>
            <w:tcBorders>
              <w:left w:val="single" w:color="auto" w:sz="12" w:space="0"/>
              <w:right w:val="single" w:color="auto" w:sz="6" w:space="0"/>
            </w:tcBorders>
            <w:vAlign w:val="center"/>
          </w:tcPr>
          <w:p w14:paraId="11A8B22F">
            <w:pPr>
              <w:rPr>
                <w:rFonts w:ascii="楷体_GB2312" w:eastAsia="楷体_GB2312"/>
              </w:rPr>
            </w:pPr>
          </w:p>
        </w:tc>
        <w:tc>
          <w:tcPr>
            <w:tcW w:w="963" w:type="dxa"/>
            <w:vMerge w:val="restart"/>
            <w:tcBorders>
              <w:left w:val="single" w:color="auto" w:sz="6" w:space="0"/>
              <w:right w:val="single" w:color="auto" w:sz="6" w:space="0"/>
            </w:tcBorders>
            <w:vAlign w:val="center"/>
          </w:tcPr>
          <w:p w14:paraId="0B065861">
            <w:pPr>
              <w:rPr>
                <w:rFonts w:ascii="楷体_GB2312" w:eastAsia="楷体_GB2312"/>
              </w:rPr>
            </w:pPr>
            <w:r>
              <w:rPr>
                <w:rFonts w:ascii="宋体" w:hAnsi="宋体" w:eastAsia="宋体" w:cs="宋体"/>
                <w:i w:val="0"/>
                <w:strike w:val="0"/>
                <w:color w:val="000000"/>
                <w:spacing w:val="0"/>
                <w:sz w:val="22"/>
                <w:u w:val="none"/>
              </w:rPr>
              <w:t>吴科霖</w:t>
            </w:r>
          </w:p>
        </w:tc>
        <w:tc>
          <w:tcPr>
            <w:tcW w:w="1037" w:type="dxa"/>
            <w:vMerge w:val="restart"/>
            <w:tcBorders>
              <w:left w:val="single" w:color="auto" w:sz="6" w:space="0"/>
              <w:right w:val="single" w:color="auto" w:sz="6" w:space="0"/>
            </w:tcBorders>
            <w:vAlign w:val="center"/>
          </w:tcPr>
          <w:p w14:paraId="3ED20A8C">
            <w:pPr>
              <w:rPr>
                <w:rFonts w:ascii="楷体_GB2312" w:eastAsia="楷体_GB2312"/>
              </w:rPr>
            </w:pPr>
            <w:r>
              <w:rPr>
                <w:rFonts w:ascii="宋体" w:hAnsi="宋体" w:eastAsia="宋体" w:cs="宋体"/>
                <w:i w:val="0"/>
                <w:strike w:val="0"/>
                <w:color w:val="000000"/>
                <w:spacing w:val="0"/>
                <w:sz w:val="22"/>
                <w:u w:val="none"/>
              </w:rPr>
              <w:t>202230110115</w:t>
            </w:r>
          </w:p>
        </w:tc>
        <w:tc>
          <w:tcPr>
            <w:tcW w:w="1237" w:type="dxa"/>
            <w:vMerge w:val="restart"/>
            <w:tcBorders>
              <w:left w:val="single" w:color="auto" w:sz="6" w:space="0"/>
              <w:right w:val="single" w:color="auto" w:sz="6" w:space="0"/>
            </w:tcBorders>
            <w:vAlign w:val="center"/>
          </w:tcPr>
          <w:p w14:paraId="0A8630C2">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6CA1D2C7">
            <w:pPr>
              <w:rPr>
                <w:rFonts w:ascii="楷体_GB2312" w:eastAsia="楷体_GB2312"/>
              </w:rPr>
            </w:pPr>
            <w:r>
              <w:rPr>
                <w:rFonts w:hint="eastAsia"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16F76A02">
            <w:pPr>
              <w:snapToGrid/>
              <w:spacing w:before="0" w:after="0" w:line="240" w:lineRule="auto"/>
              <w:ind w:left="0" w:right="0"/>
              <w:jc w:val="left"/>
            </w:pPr>
            <w:r>
              <w:rPr>
                <w:rFonts w:ascii="仿宋" w:hAnsi="仿宋" w:eastAsia="仿宋" w:cs="仿宋"/>
                <w:i w:val="0"/>
                <w:strike w:val="0"/>
                <w:color w:val="000000"/>
                <w:sz w:val="21"/>
                <w:u w:val="none"/>
              </w:rPr>
              <w:t>学术会议报告</w:t>
            </w:r>
          </w:p>
          <w:p w14:paraId="2DA1BF0E">
            <w:pPr>
              <w:snapToGrid/>
              <w:spacing w:before="0" w:after="0" w:line="240" w:lineRule="auto"/>
              <w:ind w:left="0" w:right="0"/>
              <w:jc w:val="left"/>
            </w:pPr>
            <w:r>
              <w:rPr>
                <w:rFonts w:ascii="仿宋" w:hAnsi="仿宋" w:eastAsia="仿宋" w:cs="仿宋"/>
                <w:i w:val="0"/>
                <w:strike w:val="0"/>
                <w:color w:val="000000"/>
                <w:sz w:val="21"/>
                <w:u w:val="none"/>
              </w:rPr>
              <w:t>第四届国际机械工程、智能制造和自动化技术会议</w:t>
            </w:r>
          </w:p>
          <w:p w14:paraId="3D497091">
            <w:pPr>
              <w:snapToGrid/>
              <w:spacing w:before="0" w:after="0" w:line="240" w:lineRule="auto"/>
              <w:ind w:left="0" w:right="0"/>
              <w:jc w:val="left"/>
            </w:pPr>
            <w:r>
              <w:rPr>
                <w:rFonts w:ascii="仿宋" w:hAnsi="仿宋" w:eastAsia="仿宋" w:cs="仿宋"/>
                <w:i w:val="0"/>
                <w:strike w:val="0"/>
                <w:color w:val="000000"/>
                <w:sz w:val="21"/>
                <w:u w:val="none"/>
              </w:rPr>
              <w:t>分会场报告题目：</w:t>
            </w:r>
            <w:r>
              <w:rPr>
                <w:rFonts w:ascii="Times New Roman" w:hAnsi="Times New Roman" w:cs="Times New Roman"/>
                <w:i w:val="0"/>
                <w:strike w:val="0"/>
                <w:color w:val="000000"/>
                <w:sz w:val="21"/>
                <w:u w:val="none"/>
              </w:rPr>
              <w:t>Configuration of Monitoring system for low Speed Diesel engine of</w:t>
            </w:r>
            <w:r>
              <w:rPr>
                <w:rFonts w:ascii="仿宋" w:hAnsi="仿宋" w:eastAsia="仿宋" w:cs="仿宋"/>
                <w:i w:val="0"/>
                <w:strike w:val="0"/>
                <w:color w:val="000000"/>
                <w:sz w:val="21"/>
                <w:u w:val="none"/>
              </w:rPr>
              <w:t xml:space="preserve"> </w:t>
            </w:r>
            <w:r>
              <w:rPr>
                <w:rFonts w:ascii="Times New Roman" w:hAnsi="Times New Roman" w:cs="Times New Roman"/>
                <w:i w:val="0"/>
                <w:strike w:val="0"/>
                <w:color w:val="000000"/>
                <w:sz w:val="21"/>
                <w:u w:val="none"/>
              </w:rPr>
              <w:t>Intelligent ship</w:t>
            </w:r>
          </w:p>
          <w:p w14:paraId="521E67F2">
            <w:pPr>
              <w:snapToGrid/>
              <w:spacing w:before="0" w:after="0" w:line="240" w:lineRule="auto"/>
              <w:ind w:left="0" w:right="0"/>
              <w:jc w:val="both"/>
            </w:pPr>
            <w:r>
              <w:rPr>
                <w:rFonts w:ascii="仿宋" w:hAnsi="仿宋" w:eastAsia="仿宋" w:cs="仿宋"/>
                <w:i w:val="0"/>
                <w:strike w:val="0"/>
                <w:color w:val="000000"/>
                <w:sz w:val="21"/>
                <w:u w:val="none"/>
              </w:rPr>
              <w:t>线上：</w:t>
            </w:r>
            <w:r>
              <w:rPr>
                <w:rFonts w:ascii="Times New Roman" w:hAnsi="Times New Roman" w:cs="Times New Roman"/>
                <w:i w:val="0"/>
                <w:strike w:val="0"/>
                <w:color w:val="000000"/>
                <w:sz w:val="21"/>
                <w:u w:val="none"/>
              </w:rPr>
              <w:t>2</w:t>
            </w:r>
            <w:r>
              <w:rPr>
                <w:rFonts w:ascii="'Times New Roman'" w:hAnsi="'Times New Roman'" w:cs="'Times New Roman'"/>
                <w:i w:val="0"/>
                <w:strike w:val="0"/>
                <w:color w:val="000000"/>
                <w:sz w:val="21"/>
                <w:u w:val="none"/>
              </w:rPr>
              <w:t>023</w:t>
            </w:r>
            <w:r>
              <w:rPr>
                <w:rFonts w:ascii="仿宋" w:hAnsi="仿宋" w:eastAsia="仿宋" w:cs="仿宋"/>
                <w:i w:val="0"/>
                <w:strike w:val="0"/>
                <w:color w:val="000000"/>
                <w:sz w:val="21"/>
                <w:u w:val="none"/>
              </w:rPr>
              <w:t>年</w:t>
            </w:r>
            <w:r>
              <w:rPr>
                <w:rFonts w:ascii="'Times New Roman'" w:hAnsi="'Times New Roman'" w:cs="'Times New Roman'"/>
                <w:i w:val="0"/>
                <w:strike w:val="0"/>
                <w:color w:val="000000"/>
                <w:sz w:val="21"/>
                <w:u w:val="none"/>
              </w:rPr>
              <w:t>1</w:t>
            </w:r>
            <w:r>
              <w:rPr>
                <w:rFonts w:ascii="Times New Roman" w:hAnsi="Times New Roman" w:cs="Times New Roman"/>
                <w:i w:val="0"/>
                <w:strike w:val="0"/>
                <w:color w:val="000000"/>
                <w:sz w:val="21"/>
                <w:u w:val="none"/>
              </w:rPr>
              <w:t>2</w:t>
            </w:r>
            <w:r>
              <w:rPr>
                <w:rFonts w:ascii="仿宋" w:hAnsi="仿宋" w:eastAsia="仿宋" w:cs="仿宋"/>
                <w:i w:val="0"/>
                <w:strike w:val="0"/>
                <w:color w:val="000000"/>
                <w:sz w:val="21"/>
                <w:u w:val="none"/>
              </w:rPr>
              <w:t>月</w:t>
            </w:r>
            <w:r>
              <w:rPr>
                <w:rFonts w:ascii="Times New Roman" w:hAnsi="Times New Roman" w:cs="Times New Roman"/>
                <w:i w:val="0"/>
                <w:strike w:val="0"/>
                <w:color w:val="000000"/>
                <w:sz w:val="21"/>
                <w:u w:val="none"/>
              </w:rPr>
              <w:t>3</w:t>
            </w:r>
            <w:r>
              <w:rPr>
                <w:rFonts w:ascii="仿宋" w:hAnsi="仿宋" w:eastAsia="仿宋" w:cs="仿宋"/>
                <w:i w:val="0"/>
                <w:strike w:val="0"/>
                <w:color w:val="000000"/>
                <w:sz w:val="21"/>
                <w:u w:val="none"/>
              </w:rPr>
              <w:t>日</w:t>
            </w:r>
          </w:p>
          <w:p w14:paraId="7C03CBA7">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7FC119AE">
            <w:pPr>
              <w:rPr>
                <w:rFonts w:ascii="楷体_GB2312" w:eastAsia="楷体_GB2312"/>
              </w:rPr>
            </w:pPr>
            <w:r>
              <w:rPr>
                <w:rFonts w:ascii="楷体_GB2312" w:eastAsia="楷体_GB2312"/>
              </w:rPr>
              <w:t>3</w:t>
            </w:r>
          </w:p>
        </w:tc>
        <w:tc>
          <w:tcPr>
            <w:tcW w:w="813" w:type="dxa"/>
            <w:tcBorders>
              <w:left w:val="single" w:color="auto" w:sz="6" w:space="0"/>
              <w:right w:val="single" w:color="auto" w:sz="12" w:space="0"/>
            </w:tcBorders>
            <w:vAlign w:val="center"/>
          </w:tcPr>
          <w:p w14:paraId="5693104B">
            <w:pPr>
              <w:rPr>
                <w:rFonts w:ascii="楷体_GB2312" w:eastAsia="楷体_GB2312"/>
              </w:rPr>
            </w:pPr>
            <w:r>
              <w:rPr>
                <w:rFonts w:hint="eastAsia" w:ascii="楷体_GB2312" w:eastAsia="楷体_GB2312"/>
              </w:rPr>
              <w:t>是</w:t>
            </w:r>
          </w:p>
        </w:tc>
      </w:tr>
      <w:tr w14:paraId="283C342F">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7A15F17C">
            <w:pPr>
              <w:rPr>
                <w:rFonts w:ascii="楷体_GB2312" w:eastAsia="楷体_GB2312"/>
              </w:rPr>
            </w:pPr>
          </w:p>
        </w:tc>
        <w:tc>
          <w:tcPr>
            <w:tcW w:w="963" w:type="dxa"/>
            <w:vMerge w:val="continue"/>
            <w:tcBorders>
              <w:left w:val="single" w:color="auto" w:sz="6" w:space="0"/>
              <w:right w:val="single" w:color="auto" w:sz="6" w:space="0"/>
            </w:tcBorders>
            <w:vAlign w:val="center"/>
          </w:tcPr>
          <w:p w14:paraId="25E42172">
            <w:pPr>
              <w:rPr>
                <w:rFonts w:ascii="楷体_GB2312" w:eastAsia="楷体_GB2312"/>
              </w:rPr>
            </w:pPr>
          </w:p>
        </w:tc>
        <w:tc>
          <w:tcPr>
            <w:tcW w:w="1037" w:type="dxa"/>
            <w:vMerge w:val="continue"/>
            <w:tcBorders>
              <w:left w:val="single" w:color="auto" w:sz="6" w:space="0"/>
              <w:right w:val="single" w:color="auto" w:sz="6" w:space="0"/>
            </w:tcBorders>
            <w:vAlign w:val="center"/>
          </w:tcPr>
          <w:p w14:paraId="10EDC76F">
            <w:pPr>
              <w:rPr>
                <w:rFonts w:ascii="楷体_GB2312" w:eastAsia="楷体_GB2312"/>
              </w:rPr>
            </w:pPr>
          </w:p>
        </w:tc>
        <w:tc>
          <w:tcPr>
            <w:tcW w:w="1237" w:type="dxa"/>
            <w:vMerge w:val="continue"/>
            <w:tcBorders>
              <w:left w:val="single" w:color="auto" w:sz="6" w:space="0"/>
              <w:right w:val="single" w:color="auto" w:sz="6" w:space="0"/>
            </w:tcBorders>
            <w:vAlign w:val="center"/>
          </w:tcPr>
          <w:p w14:paraId="21508ABB">
            <w:pPr>
              <w:rPr>
                <w:rFonts w:ascii="楷体_GB2312" w:eastAsia="楷体_GB2312"/>
              </w:rPr>
            </w:pPr>
          </w:p>
        </w:tc>
        <w:tc>
          <w:tcPr>
            <w:tcW w:w="1392" w:type="dxa"/>
            <w:vMerge w:val="continue"/>
            <w:tcBorders>
              <w:left w:val="single" w:color="auto" w:sz="6" w:space="0"/>
              <w:right w:val="single" w:color="auto" w:sz="6" w:space="0"/>
            </w:tcBorders>
            <w:vAlign w:val="center"/>
          </w:tcPr>
          <w:p w14:paraId="7680F863">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2536550E">
            <w:pPr>
              <w:snapToGrid/>
              <w:spacing w:before="0" w:after="0" w:line="240" w:lineRule="auto"/>
              <w:ind w:left="0" w:right="0"/>
              <w:jc w:val="left"/>
            </w:pPr>
            <w:r>
              <w:rPr>
                <w:rFonts w:ascii="仿宋" w:hAnsi="仿宋" w:eastAsia="仿宋" w:cs="仿宋"/>
                <w:i w:val="0"/>
                <w:strike w:val="0"/>
                <w:color w:val="000000"/>
                <w:sz w:val="21"/>
                <w:u w:val="none"/>
              </w:rPr>
              <w:t>学术会议报告</w:t>
            </w:r>
          </w:p>
          <w:p w14:paraId="1FF2EA1D">
            <w:pPr>
              <w:snapToGrid/>
              <w:spacing w:before="0" w:after="0" w:line="240" w:lineRule="auto"/>
              <w:ind w:left="0" w:right="0"/>
              <w:jc w:val="left"/>
            </w:pPr>
            <w:r>
              <w:rPr>
                <w:rFonts w:ascii="仿宋" w:hAnsi="仿宋" w:eastAsia="仿宋" w:cs="仿宋"/>
                <w:i w:val="0"/>
                <w:strike w:val="0"/>
                <w:color w:val="000000"/>
                <w:sz w:val="21"/>
                <w:u w:val="none"/>
              </w:rPr>
              <w:t>第五届机械设计与仿真国际学术会议</w:t>
            </w:r>
          </w:p>
          <w:p w14:paraId="3FCBE6BC">
            <w:pPr>
              <w:snapToGrid/>
              <w:spacing w:before="0" w:after="0" w:line="240" w:lineRule="auto"/>
              <w:ind w:left="0" w:right="0"/>
              <w:jc w:val="left"/>
            </w:pPr>
            <w:r>
              <w:rPr>
                <w:rFonts w:ascii="仿宋" w:hAnsi="仿宋" w:eastAsia="仿宋" w:cs="仿宋"/>
                <w:i w:val="0"/>
                <w:strike w:val="0"/>
                <w:color w:val="000000"/>
                <w:sz w:val="21"/>
                <w:u w:val="none"/>
              </w:rPr>
              <w:t>分会场报告题目：</w:t>
            </w:r>
            <w:r>
              <w:rPr>
                <w:rFonts w:ascii="Times New Roman" w:hAnsi="Times New Roman" w:cs="Times New Roman"/>
                <w:i w:val="0"/>
                <w:strike w:val="0"/>
                <w:color w:val="000000"/>
                <w:sz w:val="21"/>
                <w:u w:val="none"/>
              </w:rPr>
              <w:t>Dynamic Simulation of Methanol Dual Fuel Engine Mass Composition Based on Mean Value Model</w:t>
            </w:r>
          </w:p>
          <w:p w14:paraId="1C124655">
            <w:pPr>
              <w:snapToGrid/>
              <w:spacing w:before="0" w:after="0" w:line="240" w:lineRule="auto"/>
              <w:ind w:left="0" w:right="0"/>
              <w:jc w:val="both"/>
            </w:pPr>
            <w:r>
              <w:rPr>
                <w:rFonts w:ascii="仿宋" w:hAnsi="仿宋" w:eastAsia="仿宋" w:cs="仿宋"/>
                <w:i w:val="0"/>
                <w:strike w:val="0"/>
                <w:color w:val="000000"/>
                <w:sz w:val="21"/>
                <w:u w:val="none"/>
              </w:rPr>
              <w:t>辽宁省大连市中山区解放路</w:t>
            </w:r>
            <w:r>
              <w:rPr>
                <w:rFonts w:ascii="Times New Roman" w:hAnsi="Times New Roman" w:cs="Times New Roman"/>
                <w:i w:val="0"/>
                <w:strike w:val="0"/>
                <w:color w:val="000000"/>
                <w:sz w:val="21"/>
                <w:u w:val="none"/>
              </w:rPr>
              <w:t>223</w:t>
            </w:r>
            <w:r>
              <w:rPr>
                <w:rFonts w:ascii="仿宋" w:hAnsi="仿宋" w:eastAsia="仿宋" w:cs="仿宋"/>
                <w:i w:val="0"/>
                <w:strike w:val="0"/>
                <w:color w:val="000000"/>
                <w:sz w:val="21"/>
                <w:u w:val="none"/>
              </w:rPr>
              <w:t>号希尔顿欢朋酒店</w:t>
            </w:r>
            <w:r>
              <w:rPr>
                <w:rFonts w:ascii="Times New Roman" w:hAnsi="Times New Roman" w:cs="Times New Roman"/>
                <w:i w:val="0"/>
                <w:strike w:val="0"/>
                <w:color w:val="000000"/>
                <w:sz w:val="21"/>
                <w:u w:val="none"/>
              </w:rPr>
              <w:t>G</w:t>
            </w:r>
            <w:r>
              <w:rPr>
                <w:rFonts w:ascii="仿宋" w:hAnsi="仿宋" w:eastAsia="仿宋" w:cs="仿宋"/>
                <w:i w:val="0"/>
                <w:strike w:val="0"/>
                <w:color w:val="000000"/>
                <w:sz w:val="21"/>
                <w:u w:val="none"/>
              </w:rPr>
              <w:t>层</w:t>
            </w:r>
            <w:r>
              <w:rPr>
                <w:rFonts w:ascii="Times New Roman" w:hAnsi="Times New Roman" w:cs="Times New Roman"/>
                <w:i w:val="0"/>
                <w:strike w:val="0"/>
                <w:color w:val="000000"/>
                <w:sz w:val="21"/>
                <w:u w:val="none"/>
              </w:rPr>
              <w:t>1</w:t>
            </w:r>
            <w:r>
              <w:rPr>
                <w:rFonts w:ascii="仿宋" w:hAnsi="仿宋" w:eastAsia="仿宋" w:cs="仿宋"/>
                <w:i w:val="0"/>
                <w:strike w:val="0"/>
                <w:color w:val="000000"/>
                <w:sz w:val="21"/>
                <w:u w:val="none"/>
              </w:rPr>
              <w:t>号会议室：</w:t>
            </w:r>
            <w:r>
              <w:rPr>
                <w:rFonts w:ascii="Times New Roman" w:hAnsi="Times New Roman" w:cs="Times New Roman"/>
                <w:i w:val="0"/>
                <w:strike w:val="0"/>
                <w:color w:val="000000"/>
                <w:sz w:val="21"/>
                <w:u w:val="none"/>
              </w:rPr>
              <w:t>2</w:t>
            </w:r>
            <w:r>
              <w:rPr>
                <w:rFonts w:ascii="'Times New Roman'" w:hAnsi="'Times New Roman'" w:cs="'Times New Roman'"/>
                <w:i w:val="0"/>
                <w:strike w:val="0"/>
                <w:color w:val="000000"/>
                <w:sz w:val="21"/>
                <w:u w:val="none"/>
              </w:rPr>
              <w:t>02</w:t>
            </w:r>
            <w:r>
              <w:rPr>
                <w:rFonts w:ascii="Times New Roman" w:hAnsi="Times New Roman" w:cs="Times New Roman"/>
                <w:i w:val="0"/>
                <w:strike w:val="0"/>
                <w:color w:val="000000"/>
                <w:sz w:val="21"/>
                <w:u w:val="none"/>
              </w:rPr>
              <w:t>5</w:t>
            </w:r>
            <w:r>
              <w:rPr>
                <w:rFonts w:ascii="仿宋" w:hAnsi="仿宋" w:eastAsia="仿宋" w:cs="仿宋"/>
                <w:i w:val="0"/>
                <w:strike w:val="0"/>
                <w:color w:val="000000"/>
                <w:sz w:val="21"/>
                <w:u w:val="none"/>
              </w:rPr>
              <w:t>年</w:t>
            </w:r>
            <w:r>
              <w:rPr>
                <w:rFonts w:ascii="Times New Roman" w:hAnsi="Times New Roman" w:cs="Times New Roman"/>
                <w:i w:val="0"/>
                <w:strike w:val="0"/>
                <w:color w:val="000000"/>
                <w:sz w:val="21"/>
                <w:u w:val="none"/>
              </w:rPr>
              <w:t>3</w:t>
            </w:r>
            <w:r>
              <w:rPr>
                <w:rFonts w:ascii="仿宋" w:hAnsi="仿宋" w:eastAsia="仿宋" w:cs="仿宋"/>
                <w:i w:val="0"/>
                <w:strike w:val="0"/>
                <w:color w:val="000000"/>
                <w:sz w:val="21"/>
                <w:u w:val="none"/>
              </w:rPr>
              <w:t>月</w:t>
            </w:r>
            <w:r>
              <w:rPr>
                <w:rFonts w:ascii="Times New Roman" w:hAnsi="Times New Roman" w:cs="Times New Roman"/>
                <w:i w:val="0"/>
                <w:strike w:val="0"/>
                <w:color w:val="000000"/>
                <w:sz w:val="21"/>
                <w:u w:val="none"/>
              </w:rPr>
              <w:t>1</w:t>
            </w:r>
            <w:r>
              <w:rPr>
                <w:rFonts w:ascii="仿宋" w:hAnsi="仿宋" w:eastAsia="仿宋" w:cs="仿宋"/>
                <w:i w:val="0"/>
                <w:strike w:val="0"/>
                <w:color w:val="000000"/>
                <w:sz w:val="21"/>
                <w:u w:val="none"/>
              </w:rPr>
              <w:t>日</w:t>
            </w:r>
          </w:p>
          <w:p w14:paraId="4C8965CB">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6A4B1193">
            <w:pPr>
              <w:rPr>
                <w:rFonts w:ascii="楷体_GB2312" w:eastAsia="楷体_GB2312"/>
              </w:rPr>
            </w:pPr>
          </w:p>
        </w:tc>
        <w:tc>
          <w:tcPr>
            <w:tcW w:w="813" w:type="dxa"/>
            <w:tcBorders>
              <w:left w:val="single" w:color="auto" w:sz="6" w:space="0"/>
              <w:right w:val="single" w:color="auto" w:sz="12" w:space="0"/>
            </w:tcBorders>
            <w:vAlign w:val="center"/>
          </w:tcPr>
          <w:p w14:paraId="23C050EB">
            <w:pPr>
              <w:rPr>
                <w:rFonts w:ascii="楷体_GB2312" w:eastAsia="楷体_GB2312"/>
              </w:rPr>
            </w:pPr>
          </w:p>
        </w:tc>
      </w:tr>
      <w:tr w14:paraId="70B7FB8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6FA503FF">
            <w:pPr>
              <w:rPr>
                <w:rFonts w:ascii="楷体_GB2312" w:eastAsia="楷体_GB2312"/>
              </w:rPr>
            </w:pPr>
          </w:p>
        </w:tc>
        <w:tc>
          <w:tcPr>
            <w:tcW w:w="963" w:type="dxa"/>
            <w:vMerge w:val="continue"/>
            <w:tcBorders>
              <w:left w:val="single" w:color="auto" w:sz="6" w:space="0"/>
              <w:right w:val="single" w:color="auto" w:sz="6" w:space="0"/>
            </w:tcBorders>
            <w:vAlign w:val="center"/>
          </w:tcPr>
          <w:p w14:paraId="4DF0F641">
            <w:pPr>
              <w:rPr>
                <w:rFonts w:ascii="楷体_GB2312" w:eastAsia="楷体_GB2312"/>
              </w:rPr>
            </w:pPr>
          </w:p>
        </w:tc>
        <w:tc>
          <w:tcPr>
            <w:tcW w:w="1037" w:type="dxa"/>
            <w:vMerge w:val="continue"/>
            <w:tcBorders>
              <w:left w:val="single" w:color="auto" w:sz="6" w:space="0"/>
              <w:right w:val="single" w:color="auto" w:sz="6" w:space="0"/>
            </w:tcBorders>
            <w:vAlign w:val="center"/>
          </w:tcPr>
          <w:p w14:paraId="23246B17">
            <w:pPr>
              <w:rPr>
                <w:rFonts w:ascii="楷体_GB2312" w:eastAsia="楷体_GB2312"/>
              </w:rPr>
            </w:pPr>
          </w:p>
        </w:tc>
        <w:tc>
          <w:tcPr>
            <w:tcW w:w="1237" w:type="dxa"/>
            <w:vMerge w:val="continue"/>
            <w:tcBorders>
              <w:left w:val="single" w:color="auto" w:sz="6" w:space="0"/>
              <w:right w:val="single" w:color="auto" w:sz="6" w:space="0"/>
            </w:tcBorders>
            <w:vAlign w:val="center"/>
          </w:tcPr>
          <w:p w14:paraId="76F1A143">
            <w:pPr>
              <w:rPr>
                <w:rFonts w:ascii="楷体_GB2312" w:eastAsia="楷体_GB2312"/>
              </w:rPr>
            </w:pPr>
          </w:p>
        </w:tc>
        <w:tc>
          <w:tcPr>
            <w:tcW w:w="1392" w:type="dxa"/>
            <w:vMerge w:val="continue"/>
            <w:tcBorders>
              <w:left w:val="single" w:color="auto" w:sz="6" w:space="0"/>
              <w:right w:val="single" w:color="auto" w:sz="6" w:space="0"/>
            </w:tcBorders>
            <w:vAlign w:val="center"/>
          </w:tcPr>
          <w:p w14:paraId="799DAA54">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1B12A525">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会议论文：第二作者（导师一作）</w:t>
            </w:r>
          </w:p>
          <w:p w14:paraId="2B072188">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 w:hAnsi="楷体" w:eastAsia="楷体" w:cs="楷体"/>
                <w:i w:val="0"/>
                <w:strike w:val="0"/>
                <w:spacing w:val="0"/>
                <w:sz w:val="18"/>
                <w:u w:val="none"/>
              </w:rPr>
              <w:t>Dynamic Simulation of Methanol Dual Fuel Engine Mass Composition Based on Mean Value Model</w:t>
            </w:r>
          </w:p>
          <w:p w14:paraId="67166B0E">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发表：EI会议</w:t>
            </w:r>
          </w:p>
          <w:p w14:paraId="38CC12A8">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73100A55">
            <w:pPr>
              <w:rPr>
                <w:rFonts w:ascii="楷体_GB2312" w:eastAsia="楷体_GB2312"/>
              </w:rPr>
            </w:pPr>
          </w:p>
        </w:tc>
        <w:tc>
          <w:tcPr>
            <w:tcW w:w="813" w:type="dxa"/>
            <w:tcBorders>
              <w:left w:val="single" w:color="auto" w:sz="6" w:space="0"/>
              <w:right w:val="single" w:color="auto" w:sz="12" w:space="0"/>
            </w:tcBorders>
            <w:vAlign w:val="center"/>
          </w:tcPr>
          <w:p w14:paraId="0E2AA26F">
            <w:pPr>
              <w:rPr>
                <w:rFonts w:ascii="楷体_GB2312" w:eastAsia="楷体_GB2312"/>
              </w:rPr>
            </w:pPr>
          </w:p>
        </w:tc>
      </w:tr>
      <w:tr w14:paraId="1E289DB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507" w:hRule="atLeast"/>
        </w:trPr>
        <w:tc>
          <w:tcPr>
            <w:tcW w:w="467" w:type="dxa"/>
            <w:vMerge w:val="restart"/>
            <w:tcBorders>
              <w:left w:val="single" w:color="auto" w:sz="12" w:space="0"/>
              <w:right w:val="single" w:color="auto" w:sz="6" w:space="0"/>
            </w:tcBorders>
            <w:vAlign w:val="center"/>
          </w:tcPr>
          <w:p w14:paraId="5461C97B">
            <w:pPr>
              <w:rPr>
                <w:rFonts w:ascii="楷体_GB2312" w:eastAsia="楷体_GB2312"/>
              </w:rPr>
            </w:pPr>
          </w:p>
        </w:tc>
        <w:tc>
          <w:tcPr>
            <w:tcW w:w="963" w:type="dxa"/>
            <w:vMerge w:val="restart"/>
            <w:tcBorders>
              <w:left w:val="single" w:color="auto" w:sz="6" w:space="0"/>
              <w:right w:val="single" w:color="auto" w:sz="6" w:space="0"/>
            </w:tcBorders>
            <w:vAlign w:val="center"/>
          </w:tcPr>
          <w:p w14:paraId="098C9421">
            <w:pPr>
              <w:rPr>
                <w:rFonts w:ascii="楷体_GB2312" w:eastAsia="楷体_GB2312"/>
              </w:rPr>
            </w:pPr>
            <w:r>
              <w:rPr>
                <w:rFonts w:ascii="宋体" w:hAnsi="宋体" w:eastAsia="宋体" w:cs="宋体"/>
                <w:i w:val="0"/>
                <w:strike w:val="0"/>
                <w:color w:val="000000"/>
                <w:spacing w:val="0"/>
                <w:sz w:val="22"/>
                <w:u w:val="none"/>
              </w:rPr>
              <w:t>赵桂林</w:t>
            </w:r>
          </w:p>
        </w:tc>
        <w:tc>
          <w:tcPr>
            <w:tcW w:w="1037" w:type="dxa"/>
            <w:vMerge w:val="restart"/>
            <w:tcBorders>
              <w:left w:val="single" w:color="auto" w:sz="6" w:space="0"/>
              <w:right w:val="single" w:color="auto" w:sz="6" w:space="0"/>
            </w:tcBorders>
            <w:vAlign w:val="center"/>
          </w:tcPr>
          <w:p w14:paraId="459C65F4">
            <w:pPr>
              <w:rPr>
                <w:rFonts w:ascii="楷体_GB2312" w:eastAsia="楷体_GB2312"/>
              </w:rPr>
            </w:pPr>
            <w:r>
              <w:rPr>
                <w:rFonts w:ascii="宋体" w:hAnsi="宋体" w:eastAsia="宋体" w:cs="宋体"/>
                <w:i w:val="0"/>
                <w:strike w:val="0"/>
                <w:color w:val="000000"/>
                <w:spacing w:val="0"/>
                <w:sz w:val="22"/>
                <w:u w:val="none"/>
              </w:rPr>
              <w:t>202230110116</w:t>
            </w:r>
          </w:p>
        </w:tc>
        <w:tc>
          <w:tcPr>
            <w:tcW w:w="1237" w:type="dxa"/>
            <w:vMerge w:val="restart"/>
            <w:tcBorders>
              <w:left w:val="single" w:color="auto" w:sz="6" w:space="0"/>
              <w:right w:val="single" w:color="auto" w:sz="6" w:space="0"/>
            </w:tcBorders>
            <w:vAlign w:val="center"/>
          </w:tcPr>
          <w:p w14:paraId="44F1F44F">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7DD1A295">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bottom w:val="single" w:color="auto" w:sz="6" w:space="0"/>
              <w:right w:val="single" w:color="auto" w:sz="6" w:space="0"/>
            </w:tcBorders>
            <w:vAlign w:val="center"/>
          </w:tcPr>
          <w:p w14:paraId="4200C447">
            <w:pPr>
              <w:snapToGrid/>
              <w:spacing w:before="0" w:after="0" w:line="240" w:lineRule="exact"/>
              <w:ind w:left="0" w:right="0"/>
              <w:jc w:val="both"/>
              <w:rPr>
                <w:sz w:val="18"/>
              </w:rPr>
            </w:pPr>
            <w:r>
              <w:rPr>
                <w:rFonts w:ascii="楷体_GB2312" w:hAnsi="楷体_GB2312" w:eastAsia="楷体_GB2312" w:cs="楷体_GB2312"/>
                <w:i w:val="0"/>
                <w:strike w:val="0"/>
                <w:color w:val="000000"/>
                <w:sz w:val="18"/>
                <w:u w:val="none"/>
              </w:rPr>
              <w:t>论文：第二作者（导师一作）；</w:t>
            </w:r>
          </w:p>
          <w:p w14:paraId="21C7C075">
            <w:pPr>
              <w:rPr>
                <w:rFonts w:ascii="宋体" w:hAnsi="宋体" w:eastAsia="宋体" w:cs="宋体"/>
                <w:sz w:val="18"/>
              </w:rPr>
            </w:pPr>
            <w:r>
              <w:rPr>
                <w:rFonts w:ascii="宋体" w:hAnsi="宋体" w:eastAsia="宋体" w:cs="宋体"/>
                <w:sz w:val="18"/>
              </w:rPr>
              <w:t>Drop impact on a foam-coated liquid surface:Formation of antibubbles</w:t>
            </w:r>
          </w:p>
          <w:p w14:paraId="470C1B7D">
            <w:pPr>
              <w:snapToGrid/>
              <w:spacing w:before="0" w:after="0" w:line="240" w:lineRule="auto"/>
              <w:ind w:left="0" w:right="0"/>
              <w:jc w:val="both"/>
              <w:rPr>
                <w:rFonts w:ascii="宋体" w:hAnsi="宋体" w:eastAsia="宋体" w:cs="宋体"/>
                <w:sz w:val="18"/>
              </w:rPr>
            </w:pPr>
            <w:r>
              <w:rPr>
                <w:rFonts w:ascii="宋体" w:hAnsi="宋体" w:eastAsia="宋体" w:cs="宋体"/>
                <w:i w:val="0"/>
                <w:strike w:val="0"/>
                <w:color w:val="000000"/>
                <w:sz w:val="18"/>
                <w:u w:val="none"/>
              </w:rPr>
              <w:t>发表：SCI一区</w:t>
            </w:r>
          </w:p>
          <w:p w14:paraId="662BE8DD">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1EAA1DAC">
            <w:pPr>
              <w:rPr>
                <w:rFonts w:ascii="楷体_GB2312" w:eastAsia="楷体_GB2312"/>
              </w:rPr>
            </w:pPr>
            <w:r>
              <w:rPr>
                <w:rFonts w:ascii="楷体_GB2312" w:eastAsia="楷体_GB2312"/>
              </w:rPr>
              <w:t>21</w:t>
            </w:r>
          </w:p>
        </w:tc>
        <w:tc>
          <w:tcPr>
            <w:tcW w:w="813" w:type="dxa"/>
            <w:vMerge w:val="restart"/>
            <w:tcBorders>
              <w:left w:val="single" w:color="auto" w:sz="6" w:space="0"/>
              <w:right w:val="single" w:color="auto" w:sz="12" w:space="0"/>
            </w:tcBorders>
            <w:vAlign w:val="center"/>
          </w:tcPr>
          <w:p w14:paraId="452409EA">
            <w:pPr>
              <w:rPr>
                <w:rFonts w:ascii="楷体_GB2312" w:eastAsia="楷体_GB2312"/>
              </w:rPr>
            </w:pPr>
            <w:r>
              <w:rPr>
                <w:rFonts w:hint="eastAsia" w:ascii="楷体_GB2312" w:eastAsia="楷体_GB2312"/>
              </w:rPr>
              <w:t>是</w:t>
            </w:r>
          </w:p>
        </w:tc>
      </w:tr>
      <w:tr w14:paraId="6133511F">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4B0D112E">
            <w:pPr>
              <w:rPr>
                <w:rFonts w:ascii="楷体_GB2312" w:eastAsia="楷体_GB2312"/>
              </w:rPr>
            </w:pPr>
          </w:p>
        </w:tc>
        <w:tc>
          <w:tcPr>
            <w:tcW w:w="963" w:type="dxa"/>
            <w:vMerge w:val="continue"/>
            <w:tcBorders>
              <w:left w:val="single" w:color="auto" w:sz="6" w:space="0"/>
              <w:right w:val="single" w:color="auto" w:sz="6" w:space="0"/>
            </w:tcBorders>
            <w:vAlign w:val="center"/>
          </w:tcPr>
          <w:p w14:paraId="237007EF">
            <w:pPr>
              <w:rPr>
                <w:rFonts w:ascii="楷体_GB2312" w:eastAsia="楷体_GB2312"/>
              </w:rPr>
            </w:pPr>
          </w:p>
        </w:tc>
        <w:tc>
          <w:tcPr>
            <w:tcW w:w="1037" w:type="dxa"/>
            <w:vMerge w:val="continue"/>
            <w:tcBorders>
              <w:left w:val="single" w:color="auto" w:sz="6" w:space="0"/>
              <w:right w:val="single" w:color="auto" w:sz="6" w:space="0"/>
            </w:tcBorders>
            <w:vAlign w:val="center"/>
          </w:tcPr>
          <w:p w14:paraId="5DEC090B">
            <w:pPr>
              <w:rPr>
                <w:rFonts w:ascii="楷体_GB2312" w:eastAsia="楷体_GB2312"/>
              </w:rPr>
            </w:pPr>
          </w:p>
        </w:tc>
        <w:tc>
          <w:tcPr>
            <w:tcW w:w="1237" w:type="dxa"/>
            <w:vMerge w:val="continue"/>
            <w:tcBorders>
              <w:left w:val="single" w:color="auto" w:sz="6" w:space="0"/>
              <w:right w:val="single" w:color="auto" w:sz="6" w:space="0"/>
            </w:tcBorders>
            <w:vAlign w:val="center"/>
          </w:tcPr>
          <w:p w14:paraId="0188CE24">
            <w:pPr>
              <w:rPr>
                <w:rFonts w:ascii="楷体_GB2312" w:eastAsia="楷体_GB2312"/>
              </w:rPr>
            </w:pPr>
          </w:p>
        </w:tc>
        <w:tc>
          <w:tcPr>
            <w:tcW w:w="1392" w:type="dxa"/>
            <w:vMerge w:val="continue"/>
            <w:tcBorders>
              <w:left w:val="single" w:color="auto" w:sz="6" w:space="0"/>
              <w:right w:val="single" w:color="auto" w:sz="6" w:space="0"/>
            </w:tcBorders>
            <w:vAlign w:val="center"/>
          </w:tcPr>
          <w:p w14:paraId="2F5FD126">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30044F46">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会议论文：第二作者（导师一作）</w:t>
            </w:r>
          </w:p>
          <w:p w14:paraId="6A406176">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一种新型10MW海上风电单叶片吊装装置设计研究</w:t>
            </w:r>
          </w:p>
          <w:p w14:paraId="6219B809">
            <w:pPr>
              <w:snapToGrid/>
              <w:spacing w:before="0" w:after="0" w:line="240" w:lineRule="exact"/>
              <w:ind w:left="0" w:right="0"/>
              <w:jc w:val="both"/>
              <w:rPr>
                <w:rFonts w:ascii="楷体_GB2312" w:hAnsi="楷体_GB2312" w:eastAsia="楷体_GB2312" w:cs="楷体_GB2312"/>
                <w:i w:val="0"/>
                <w:strike w:val="0"/>
                <w:color w:val="000000"/>
                <w:sz w:val="18"/>
                <w:u w:val="none"/>
              </w:rPr>
            </w:pPr>
            <w:r>
              <w:rPr>
                <w:rFonts w:ascii="楷体_GB2312" w:hAnsi="楷体_GB2312" w:eastAsia="楷体_GB2312" w:cs="楷体_GB2312"/>
                <w:i w:val="0"/>
                <w:strike w:val="0"/>
                <w:color w:val="000000"/>
                <w:sz w:val="18"/>
                <w:u w:val="none"/>
              </w:rPr>
              <w:t>发表：辅机年会</w:t>
            </w:r>
          </w:p>
        </w:tc>
        <w:tc>
          <w:tcPr>
            <w:tcW w:w="1062" w:type="dxa"/>
            <w:vMerge w:val="continue"/>
            <w:tcBorders>
              <w:left w:val="single" w:color="auto" w:sz="6" w:space="0"/>
              <w:right w:val="single" w:color="auto" w:sz="6" w:space="0"/>
            </w:tcBorders>
            <w:vAlign w:val="center"/>
          </w:tcPr>
          <w:p w14:paraId="0CA35CF6">
            <w:pPr>
              <w:rPr>
                <w:rFonts w:ascii="楷体_GB2312" w:eastAsia="楷体_GB2312"/>
              </w:rPr>
            </w:pPr>
          </w:p>
        </w:tc>
        <w:tc>
          <w:tcPr>
            <w:tcW w:w="813" w:type="dxa"/>
            <w:vMerge w:val="continue"/>
            <w:tcBorders>
              <w:left w:val="single" w:color="auto" w:sz="6" w:space="0"/>
              <w:right w:val="single" w:color="auto" w:sz="12" w:space="0"/>
            </w:tcBorders>
            <w:vAlign w:val="center"/>
          </w:tcPr>
          <w:p w14:paraId="25C3219C">
            <w:pPr>
              <w:rPr>
                <w:rFonts w:ascii="楷体_GB2312" w:eastAsia="楷体_GB2312"/>
              </w:rPr>
            </w:pPr>
          </w:p>
        </w:tc>
      </w:tr>
      <w:tr w14:paraId="6EB57D7E">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078" w:hRule="atLeast"/>
        </w:trPr>
        <w:tc>
          <w:tcPr>
            <w:tcW w:w="467" w:type="dxa"/>
            <w:vMerge w:val="restart"/>
            <w:tcBorders>
              <w:left w:val="single" w:color="auto" w:sz="12" w:space="0"/>
              <w:right w:val="single" w:color="auto" w:sz="6" w:space="0"/>
            </w:tcBorders>
            <w:vAlign w:val="center"/>
          </w:tcPr>
          <w:p w14:paraId="50132FDC">
            <w:pPr>
              <w:rPr>
                <w:rFonts w:ascii="楷体_GB2312" w:eastAsia="楷体_GB2312"/>
              </w:rPr>
            </w:pPr>
          </w:p>
        </w:tc>
        <w:tc>
          <w:tcPr>
            <w:tcW w:w="963" w:type="dxa"/>
            <w:vMerge w:val="restart"/>
            <w:tcBorders>
              <w:left w:val="single" w:color="auto" w:sz="6" w:space="0"/>
              <w:right w:val="single" w:color="auto" w:sz="6" w:space="0"/>
            </w:tcBorders>
            <w:vAlign w:val="center"/>
          </w:tcPr>
          <w:p w14:paraId="12C502F4">
            <w:pPr>
              <w:rPr>
                <w:rFonts w:ascii="楷体_GB2312" w:eastAsia="楷体_GB2312"/>
              </w:rPr>
            </w:pPr>
            <w:r>
              <w:rPr>
                <w:rFonts w:ascii="宋体" w:hAnsi="宋体" w:eastAsia="宋体" w:cs="宋体"/>
                <w:i w:val="0"/>
                <w:strike w:val="0"/>
                <w:color w:val="000000"/>
                <w:spacing w:val="0"/>
                <w:sz w:val="22"/>
                <w:u w:val="none"/>
              </w:rPr>
              <w:t>孙荣康</w:t>
            </w:r>
          </w:p>
        </w:tc>
        <w:tc>
          <w:tcPr>
            <w:tcW w:w="1037" w:type="dxa"/>
            <w:vMerge w:val="restart"/>
            <w:tcBorders>
              <w:left w:val="single" w:color="auto" w:sz="6" w:space="0"/>
              <w:right w:val="single" w:color="auto" w:sz="6" w:space="0"/>
            </w:tcBorders>
            <w:vAlign w:val="center"/>
          </w:tcPr>
          <w:p w14:paraId="653D877C">
            <w:pPr>
              <w:rPr>
                <w:rFonts w:ascii="楷体_GB2312" w:eastAsia="楷体_GB2312"/>
              </w:rPr>
            </w:pPr>
            <w:r>
              <w:rPr>
                <w:rFonts w:ascii="宋体" w:hAnsi="宋体" w:eastAsia="宋体" w:cs="宋体"/>
                <w:i w:val="0"/>
                <w:strike w:val="0"/>
                <w:color w:val="000000"/>
                <w:spacing w:val="0"/>
                <w:sz w:val="22"/>
                <w:u w:val="none"/>
              </w:rPr>
              <w:t>202230110117</w:t>
            </w:r>
          </w:p>
        </w:tc>
        <w:tc>
          <w:tcPr>
            <w:tcW w:w="1237" w:type="dxa"/>
            <w:vMerge w:val="restart"/>
            <w:tcBorders>
              <w:left w:val="single" w:color="auto" w:sz="6" w:space="0"/>
              <w:right w:val="single" w:color="auto" w:sz="6" w:space="0"/>
            </w:tcBorders>
            <w:vAlign w:val="center"/>
          </w:tcPr>
          <w:p w14:paraId="1CBAAA8A">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1EFF6AEC">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01950DA1">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745E4269">
            <w:pPr>
              <w:spacing w:line="240" w:lineRule="exact"/>
              <w:rPr>
                <w:rFonts w:ascii="Times New Roman" w:hAnsi="Times New Roman" w:cs="Times New Roman"/>
                <w:i w:val="0"/>
                <w:strike w:val="0"/>
                <w:color w:val="000000"/>
                <w:u w:val="none"/>
              </w:rPr>
            </w:pPr>
            <w:r>
              <w:rPr>
                <w:rFonts w:ascii="Times New Roman" w:hAnsi="Times New Roman" w:cs="Times New Roman"/>
                <w:i w:val="0"/>
                <w:strike w:val="0"/>
                <w:color w:val="000000"/>
                <w:u w:val="none"/>
              </w:rPr>
              <w:t>Visualization study on spray and ignition characteristics of  high proportion methanol / PODE blended fuel</w:t>
            </w:r>
          </w:p>
          <w:p w14:paraId="0C967EAD">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发表：</w:t>
            </w:r>
            <w:r>
              <w:rPr>
                <w:rFonts w:hint="eastAsia" w:ascii="Times New Roman" w:hAnsi="Times New Roman" w:eastAsia="楷体_GB2312" w:cs="Times New Roman"/>
                <w:color w:val="000000"/>
                <w:sz w:val="18"/>
                <w:szCs w:val="18"/>
              </w:rPr>
              <w:t>SCI</w:t>
            </w:r>
            <w:r>
              <w:rPr>
                <w:rFonts w:hint="eastAsia" w:ascii="楷体_GB2312" w:eastAsia="楷体_GB2312"/>
                <w:color w:val="000000"/>
                <w:sz w:val="18"/>
                <w:szCs w:val="18"/>
              </w:rPr>
              <w:t>四区</w:t>
            </w:r>
          </w:p>
        </w:tc>
        <w:tc>
          <w:tcPr>
            <w:tcW w:w="1062" w:type="dxa"/>
            <w:tcBorders>
              <w:left w:val="single" w:color="auto" w:sz="6" w:space="0"/>
              <w:right w:val="single" w:color="auto" w:sz="6" w:space="0"/>
            </w:tcBorders>
            <w:vAlign w:val="center"/>
          </w:tcPr>
          <w:p w14:paraId="0A7204E0">
            <w:pPr>
              <w:rPr>
                <w:rFonts w:ascii="楷体_GB2312" w:eastAsia="楷体_GB2312"/>
              </w:rPr>
            </w:pPr>
            <w:r>
              <w:rPr>
                <w:rFonts w:ascii="楷体_GB2312" w:eastAsia="楷体_GB2312"/>
              </w:rPr>
              <w:t>8</w:t>
            </w:r>
          </w:p>
        </w:tc>
        <w:tc>
          <w:tcPr>
            <w:tcW w:w="813" w:type="dxa"/>
            <w:vMerge w:val="restart"/>
            <w:tcBorders>
              <w:left w:val="single" w:color="auto" w:sz="6" w:space="0"/>
              <w:right w:val="single" w:color="auto" w:sz="12" w:space="0"/>
            </w:tcBorders>
            <w:vAlign w:val="center"/>
          </w:tcPr>
          <w:p w14:paraId="3F5EC68C">
            <w:pPr>
              <w:rPr>
                <w:rFonts w:ascii="楷体_GB2312" w:eastAsia="楷体_GB2312"/>
              </w:rPr>
            </w:pPr>
            <w:r>
              <w:rPr>
                <w:rFonts w:hint="eastAsia" w:ascii="楷体_GB2312" w:eastAsia="楷体_GB2312"/>
              </w:rPr>
              <w:t>是</w:t>
            </w:r>
          </w:p>
        </w:tc>
      </w:tr>
      <w:tr w14:paraId="64162C3E">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6DE9580E">
            <w:pPr>
              <w:rPr>
                <w:rFonts w:ascii="楷体_GB2312" w:eastAsia="楷体_GB2312"/>
              </w:rPr>
            </w:pPr>
          </w:p>
        </w:tc>
        <w:tc>
          <w:tcPr>
            <w:tcW w:w="963" w:type="dxa"/>
            <w:vMerge w:val="continue"/>
            <w:tcBorders>
              <w:left w:val="single" w:color="auto" w:sz="6" w:space="0"/>
              <w:right w:val="single" w:color="auto" w:sz="6" w:space="0"/>
            </w:tcBorders>
            <w:vAlign w:val="center"/>
          </w:tcPr>
          <w:p w14:paraId="392EBA77">
            <w:pPr>
              <w:rPr>
                <w:rFonts w:ascii="楷体_GB2312" w:eastAsia="楷体_GB2312"/>
              </w:rPr>
            </w:pPr>
          </w:p>
        </w:tc>
        <w:tc>
          <w:tcPr>
            <w:tcW w:w="1037" w:type="dxa"/>
            <w:vMerge w:val="continue"/>
            <w:tcBorders>
              <w:left w:val="single" w:color="auto" w:sz="6" w:space="0"/>
              <w:right w:val="single" w:color="auto" w:sz="6" w:space="0"/>
            </w:tcBorders>
            <w:vAlign w:val="center"/>
          </w:tcPr>
          <w:p w14:paraId="0ED7B991">
            <w:pPr>
              <w:rPr>
                <w:rFonts w:ascii="楷体_GB2312" w:eastAsia="楷体_GB2312"/>
              </w:rPr>
            </w:pPr>
          </w:p>
        </w:tc>
        <w:tc>
          <w:tcPr>
            <w:tcW w:w="1237" w:type="dxa"/>
            <w:vMerge w:val="continue"/>
            <w:tcBorders>
              <w:left w:val="single" w:color="auto" w:sz="6" w:space="0"/>
              <w:right w:val="single" w:color="auto" w:sz="6" w:space="0"/>
            </w:tcBorders>
            <w:vAlign w:val="center"/>
          </w:tcPr>
          <w:p w14:paraId="24591AC5">
            <w:pPr>
              <w:rPr>
                <w:rFonts w:ascii="楷体_GB2312" w:eastAsia="楷体_GB2312"/>
              </w:rPr>
            </w:pPr>
          </w:p>
        </w:tc>
        <w:tc>
          <w:tcPr>
            <w:tcW w:w="1392" w:type="dxa"/>
            <w:vMerge w:val="continue"/>
            <w:tcBorders>
              <w:left w:val="single" w:color="auto" w:sz="6" w:space="0"/>
              <w:right w:val="single" w:color="auto" w:sz="6" w:space="0"/>
            </w:tcBorders>
            <w:vAlign w:val="center"/>
          </w:tcPr>
          <w:p w14:paraId="10E5433A">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67099F10">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1E6CB2E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甲醇/</w:t>
            </w:r>
            <w:r>
              <w:rPr>
                <w:rFonts w:hint="eastAsia" w:ascii="Times New Roman" w:hAnsi="Times New Roman" w:eastAsia="楷体_GB2312" w:cs="Times New Roman"/>
                <w:color w:val="000000"/>
                <w:sz w:val="18"/>
                <w:szCs w:val="18"/>
              </w:rPr>
              <w:t>PODE</w:t>
            </w:r>
            <w:r>
              <w:rPr>
                <w:rFonts w:hint="eastAsia" w:ascii="楷体_GB2312" w:eastAsia="楷体_GB2312"/>
                <w:color w:val="000000"/>
                <w:sz w:val="18"/>
                <w:szCs w:val="18"/>
              </w:rPr>
              <w:t>混合燃料喷雾与着火的可视化研究</w:t>
            </w:r>
          </w:p>
          <w:p w14:paraId="1189544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发表：工程热物理会议</w:t>
            </w:r>
          </w:p>
        </w:tc>
        <w:tc>
          <w:tcPr>
            <w:tcW w:w="1062" w:type="dxa"/>
            <w:tcBorders>
              <w:left w:val="single" w:color="auto" w:sz="6" w:space="0"/>
              <w:right w:val="single" w:color="auto" w:sz="6" w:space="0"/>
            </w:tcBorders>
            <w:vAlign w:val="center"/>
          </w:tcPr>
          <w:p w14:paraId="325D54CC">
            <w:pPr>
              <w:rPr>
                <w:rFonts w:ascii="楷体_GB2312" w:eastAsia="楷体_GB2312"/>
              </w:rPr>
            </w:pPr>
            <w:r>
              <w:rPr>
                <w:rFonts w:ascii="楷体_GB2312" w:eastAsia="楷体_GB2312"/>
              </w:rPr>
              <w:t>2</w:t>
            </w:r>
          </w:p>
        </w:tc>
        <w:tc>
          <w:tcPr>
            <w:tcW w:w="813" w:type="dxa"/>
            <w:vMerge w:val="continue"/>
            <w:tcBorders>
              <w:left w:val="single" w:color="auto" w:sz="6" w:space="0"/>
              <w:right w:val="single" w:color="auto" w:sz="12" w:space="0"/>
            </w:tcBorders>
            <w:vAlign w:val="center"/>
          </w:tcPr>
          <w:p w14:paraId="7DCECA87">
            <w:pPr>
              <w:rPr>
                <w:rFonts w:ascii="楷体_GB2312" w:eastAsia="楷体_GB2312"/>
              </w:rPr>
            </w:pPr>
          </w:p>
        </w:tc>
      </w:tr>
      <w:tr w14:paraId="034A23D7">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722" w:hRule="atLeast"/>
        </w:trPr>
        <w:tc>
          <w:tcPr>
            <w:tcW w:w="467" w:type="dxa"/>
            <w:vMerge w:val="restart"/>
            <w:tcBorders>
              <w:left w:val="single" w:color="auto" w:sz="12" w:space="0"/>
              <w:right w:val="single" w:color="auto" w:sz="6" w:space="0"/>
            </w:tcBorders>
            <w:vAlign w:val="center"/>
          </w:tcPr>
          <w:p w14:paraId="2C25F477">
            <w:pPr>
              <w:rPr>
                <w:rFonts w:ascii="楷体_GB2312" w:eastAsia="楷体_GB2312"/>
              </w:rPr>
            </w:pPr>
          </w:p>
        </w:tc>
        <w:tc>
          <w:tcPr>
            <w:tcW w:w="963" w:type="dxa"/>
            <w:vMerge w:val="restart"/>
            <w:tcBorders>
              <w:left w:val="single" w:color="auto" w:sz="6" w:space="0"/>
              <w:right w:val="single" w:color="auto" w:sz="6" w:space="0"/>
            </w:tcBorders>
            <w:vAlign w:val="center"/>
          </w:tcPr>
          <w:p w14:paraId="4BC58255">
            <w:pPr>
              <w:rPr>
                <w:rFonts w:ascii="楷体_GB2312" w:eastAsia="楷体_GB2312"/>
              </w:rPr>
            </w:pPr>
            <w:r>
              <w:rPr>
                <w:rFonts w:ascii="宋体" w:hAnsi="宋体" w:eastAsia="宋体" w:cs="宋体"/>
                <w:i w:val="0"/>
                <w:strike w:val="0"/>
                <w:color w:val="000000"/>
                <w:spacing w:val="0"/>
                <w:sz w:val="22"/>
                <w:u w:val="none"/>
              </w:rPr>
              <w:t>刘凯</w:t>
            </w:r>
          </w:p>
        </w:tc>
        <w:tc>
          <w:tcPr>
            <w:tcW w:w="1037" w:type="dxa"/>
            <w:vMerge w:val="restart"/>
            <w:tcBorders>
              <w:left w:val="single" w:color="auto" w:sz="6" w:space="0"/>
              <w:right w:val="single" w:color="auto" w:sz="6" w:space="0"/>
            </w:tcBorders>
            <w:vAlign w:val="center"/>
          </w:tcPr>
          <w:p w14:paraId="37CF048C">
            <w:pPr>
              <w:rPr>
                <w:rFonts w:ascii="楷体_GB2312" w:eastAsia="楷体_GB2312"/>
              </w:rPr>
            </w:pPr>
            <w:r>
              <w:rPr>
                <w:rFonts w:ascii="宋体" w:hAnsi="宋体" w:eastAsia="宋体" w:cs="宋体"/>
                <w:i w:val="0"/>
                <w:strike w:val="0"/>
                <w:color w:val="000000"/>
                <w:spacing w:val="0"/>
                <w:sz w:val="22"/>
                <w:u w:val="none"/>
              </w:rPr>
              <w:t>202230110118</w:t>
            </w:r>
          </w:p>
        </w:tc>
        <w:tc>
          <w:tcPr>
            <w:tcW w:w="1237" w:type="dxa"/>
            <w:vMerge w:val="restart"/>
            <w:tcBorders>
              <w:left w:val="single" w:color="auto" w:sz="6" w:space="0"/>
              <w:right w:val="single" w:color="auto" w:sz="6" w:space="0"/>
            </w:tcBorders>
            <w:vAlign w:val="center"/>
          </w:tcPr>
          <w:p w14:paraId="65A62221">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8C5D3DB">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37D75E94">
            <w:pPr>
              <w:snapToGrid/>
              <w:spacing w:before="0" w:after="0" w:line="240" w:lineRule="exact"/>
              <w:ind w:left="0" w:right="0"/>
              <w:jc w:val="both"/>
              <w:rPr>
                <w:sz w:val="18"/>
              </w:rPr>
            </w:pPr>
            <w:r>
              <w:rPr>
                <w:rFonts w:ascii="楷体_GB2312" w:hAnsi="楷体_GB2312" w:eastAsia="楷体_GB2312" w:cs="楷体_GB2312"/>
                <w:i w:val="0"/>
                <w:strike w:val="0"/>
                <w:color w:val="000000"/>
                <w:sz w:val="18"/>
                <w:u w:val="none"/>
              </w:rPr>
              <w:t>论文：第一作者；</w:t>
            </w:r>
          </w:p>
          <w:p w14:paraId="4E1B708D">
            <w:pPr>
              <w:snapToGrid/>
              <w:spacing w:before="0" w:after="0" w:line="240" w:lineRule="exact"/>
              <w:ind w:left="0" w:right="0"/>
              <w:jc w:val="both"/>
              <w:rPr>
                <w:rFonts w:ascii="Times New Roman" w:hAnsi="Times New Roman" w:cs="Times New Roman"/>
                <w:sz w:val="18"/>
              </w:rPr>
            </w:pPr>
            <w:r>
              <w:rPr>
                <w:rFonts w:ascii="Times New Roman" w:hAnsi="Times New Roman" w:cs="Times New Roman"/>
                <w:i w:val="0"/>
                <w:strike w:val="0"/>
                <w:color w:val="000000"/>
                <w:sz w:val="18"/>
                <w:u w:val="none"/>
              </w:rPr>
              <w:t>Energy Management Strategy for a Hybrid Power System for Ocean Engineering Vessels Based on an Improved Particle Swarm Optimization Algorithm</w:t>
            </w:r>
            <w:r>
              <w:rPr>
                <w:rFonts w:ascii="Times New Roman" w:hAnsi="Times New Roman" w:eastAsia="楷体" w:cs="Times New Roman"/>
                <w:i w:val="0"/>
                <w:strike w:val="0"/>
                <w:color w:val="000000"/>
                <w:sz w:val="18"/>
                <w:u w:val="none"/>
              </w:rPr>
              <w:t>；</w:t>
            </w:r>
          </w:p>
          <w:p w14:paraId="0F62BDE3">
            <w:pPr>
              <w:snapToGrid/>
              <w:spacing w:before="0" w:after="0" w:line="240" w:lineRule="exact"/>
              <w:ind w:left="0" w:right="0"/>
              <w:jc w:val="both"/>
              <w:rPr>
                <w:sz w:val="18"/>
              </w:rPr>
            </w:pPr>
            <w:r>
              <w:rPr>
                <w:rFonts w:ascii="Times New Roman" w:hAnsi="Times New Roman" w:cs="Times New Roman"/>
                <w:i w:val="0"/>
                <w:strike w:val="0"/>
                <w:color w:val="000000"/>
                <w:sz w:val="18"/>
                <w:u w:val="none"/>
              </w:rPr>
              <w:t>POLISH MARITIME RESEARCH</w:t>
            </w:r>
            <w:r>
              <w:rPr>
                <w:rFonts w:ascii="楷体" w:hAnsi="楷体" w:eastAsia="楷体" w:cs="楷体"/>
                <w:i w:val="0"/>
                <w:strike w:val="0"/>
                <w:color w:val="000000"/>
                <w:sz w:val="18"/>
                <w:u w:val="none"/>
              </w:rPr>
              <w:t>；</w:t>
            </w:r>
          </w:p>
          <w:p w14:paraId="5FDC31C0">
            <w:pPr>
              <w:snapToGrid/>
              <w:spacing w:before="0" w:after="0" w:line="240" w:lineRule="auto"/>
              <w:ind w:left="0" w:right="0"/>
              <w:jc w:val="both"/>
              <w:rPr>
                <w:sz w:val="18"/>
              </w:rPr>
            </w:pPr>
            <w:r>
              <w:rPr>
                <w:rFonts w:ascii="楷体_GB2312" w:hAnsi="楷体_GB2312" w:eastAsia="楷体_GB2312" w:cs="楷体_GB2312"/>
                <w:i w:val="0"/>
                <w:strike w:val="0"/>
                <w:color w:val="000000"/>
                <w:sz w:val="18"/>
                <w:u w:val="none"/>
              </w:rPr>
              <w:t>发表：</w:t>
            </w:r>
            <w:r>
              <w:rPr>
                <w:rFonts w:ascii="'Times New Roman'" w:hAnsi="'Times New Roman'" w:cs="'Times New Roman'"/>
                <w:i w:val="0"/>
                <w:strike w:val="0"/>
                <w:color w:val="000000"/>
                <w:sz w:val="18"/>
                <w:u w:val="none"/>
              </w:rPr>
              <w:t>SCI</w:t>
            </w:r>
            <w:r>
              <w:rPr>
                <w:rFonts w:ascii="楷体_GB2312" w:hAnsi="楷体_GB2312" w:eastAsia="楷体_GB2312" w:cs="楷体_GB2312"/>
                <w:i w:val="0"/>
                <w:strike w:val="0"/>
                <w:color w:val="000000"/>
                <w:sz w:val="18"/>
                <w:u w:val="none"/>
              </w:rPr>
              <w:t>三区</w:t>
            </w:r>
          </w:p>
          <w:p w14:paraId="722DB284">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7B094CD0">
            <w:pPr>
              <w:rPr>
                <w:rFonts w:ascii="楷体_GB2312" w:eastAsia="楷体_GB2312"/>
              </w:rPr>
            </w:pPr>
            <w:r>
              <w:rPr>
                <w:rFonts w:ascii="楷体_GB2312" w:eastAsia="楷体_GB2312"/>
              </w:rPr>
              <w:t>16</w:t>
            </w:r>
          </w:p>
        </w:tc>
        <w:tc>
          <w:tcPr>
            <w:tcW w:w="813" w:type="dxa"/>
            <w:vMerge w:val="restart"/>
            <w:tcBorders>
              <w:left w:val="single" w:color="auto" w:sz="6" w:space="0"/>
              <w:right w:val="single" w:color="auto" w:sz="12" w:space="0"/>
            </w:tcBorders>
            <w:vAlign w:val="center"/>
          </w:tcPr>
          <w:p w14:paraId="141763A8">
            <w:pPr>
              <w:rPr>
                <w:rFonts w:ascii="楷体_GB2312" w:eastAsia="楷体_GB2312"/>
              </w:rPr>
            </w:pPr>
            <w:r>
              <w:rPr>
                <w:rFonts w:hint="eastAsia" w:ascii="楷体_GB2312" w:eastAsia="楷体_GB2312"/>
              </w:rPr>
              <w:t>是</w:t>
            </w:r>
          </w:p>
        </w:tc>
      </w:tr>
      <w:tr w14:paraId="163093A7">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652DF1E8">
            <w:pPr>
              <w:rPr>
                <w:rFonts w:ascii="楷体_GB2312" w:eastAsia="楷体_GB2312"/>
              </w:rPr>
            </w:pPr>
          </w:p>
        </w:tc>
        <w:tc>
          <w:tcPr>
            <w:tcW w:w="963" w:type="dxa"/>
            <w:vMerge w:val="continue"/>
            <w:tcBorders>
              <w:left w:val="single" w:color="auto" w:sz="6" w:space="0"/>
              <w:right w:val="single" w:color="auto" w:sz="6" w:space="0"/>
            </w:tcBorders>
            <w:vAlign w:val="center"/>
          </w:tcPr>
          <w:p w14:paraId="0738756D">
            <w:pPr>
              <w:rPr>
                <w:rFonts w:ascii="楷体_GB2312" w:eastAsia="楷体_GB2312"/>
              </w:rPr>
            </w:pPr>
          </w:p>
        </w:tc>
        <w:tc>
          <w:tcPr>
            <w:tcW w:w="1037" w:type="dxa"/>
            <w:vMerge w:val="continue"/>
            <w:tcBorders>
              <w:left w:val="single" w:color="auto" w:sz="6" w:space="0"/>
              <w:right w:val="single" w:color="auto" w:sz="6" w:space="0"/>
            </w:tcBorders>
            <w:vAlign w:val="center"/>
          </w:tcPr>
          <w:p w14:paraId="1ABB921F">
            <w:pPr>
              <w:rPr>
                <w:rFonts w:ascii="楷体_GB2312" w:eastAsia="楷体_GB2312"/>
              </w:rPr>
            </w:pPr>
          </w:p>
        </w:tc>
        <w:tc>
          <w:tcPr>
            <w:tcW w:w="1237" w:type="dxa"/>
            <w:vMerge w:val="continue"/>
            <w:tcBorders>
              <w:left w:val="single" w:color="auto" w:sz="6" w:space="0"/>
              <w:right w:val="single" w:color="auto" w:sz="6" w:space="0"/>
            </w:tcBorders>
            <w:vAlign w:val="center"/>
          </w:tcPr>
          <w:p w14:paraId="5E67A4B3">
            <w:pPr>
              <w:rPr>
                <w:rFonts w:ascii="楷体_GB2312" w:eastAsia="楷体_GB2312"/>
              </w:rPr>
            </w:pPr>
          </w:p>
        </w:tc>
        <w:tc>
          <w:tcPr>
            <w:tcW w:w="1392" w:type="dxa"/>
            <w:vMerge w:val="continue"/>
            <w:tcBorders>
              <w:left w:val="single" w:color="auto" w:sz="6" w:space="0"/>
              <w:right w:val="single" w:color="auto" w:sz="6" w:space="0"/>
            </w:tcBorders>
            <w:vAlign w:val="center"/>
          </w:tcPr>
          <w:p w14:paraId="38D0D3AF">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30F908DE">
            <w:pPr>
              <w:snapToGrid/>
              <w:spacing w:before="0" w:after="0" w:line="200" w:lineRule="atLeast"/>
              <w:jc w:val="both"/>
              <w:rPr>
                <w:sz w:val="18"/>
              </w:rPr>
            </w:pPr>
            <w:r>
              <w:rPr>
                <w:rFonts w:ascii="楷体_GB2312" w:hAnsi="楷体_GB2312" w:eastAsia="楷体_GB2312" w:cs="楷体_GB2312"/>
                <w:i w:val="0"/>
                <w:strike w:val="0"/>
                <w:color w:val="000000"/>
                <w:sz w:val="18"/>
                <w:u w:val="none"/>
              </w:rPr>
              <w:t>论文</w:t>
            </w:r>
            <w:r>
              <w:rPr>
                <w:rFonts w:ascii="宋体" w:hAnsi="宋体" w:eastAsia="宋体" w:cs="宋体"/>
                <w:i w:val="0"/>
                <w:strike w:val="0"/>
                <w:color w:val="000000"/>
                <w:sz w:val="18"/>
                <w:u w:val="none"/>
              </w:rPr>
              <w:t>·</w:t>
            </w:r>
            <w:r>
              <w:rPr>
                <w:rFonts w:ascii="楷体_GB2312" w:hAnsi="楷体_GB2312" w:eastAsia="楷体_GB2312" w:cs="楷体_GB2312"/>
                <w:i w:val="0"/>
                <w:strike w:val="0"/>
                <w:color w:val="000000"/>
                <w:sz w:val="18"/>
                <w:u w:val="none"/>
              </w:rPr>
              <w:t>第一作者：</w:t>
            </w:r>
          </w:p>
          <w:p w14:paraId="41615F4D">
            <w:pPr>
              <w:snapToGrid/>
              <w:spacing w:before="0" w:after="0" w:line="200" w:lineRule="atLeast"/>
              <w:jc w:val="both"/>
              <w:rPr>
                <w:sz w:val="18"/>
              </w:rPr>
            </w:pPr>
            <w:r>
              <w:rPr>
                <w:rFonts w:ascii="'Times New Roman'" w:hAnsi="'Times New Roman'" w:cs="'Times New Roman'"/>
                <w:i w:val="0"/>
                <w:strike w:val="0"/>
                <w:color w:val="000000"/>
                <w:sz w:val="18"/>
                <w:u w:val="none"/>
              </w:rPr>
              <w:t>Ship Energy Consumption Analysis And Transformation Power Distribution System Solution Based On Real Ship Monitoring</w:t>
            </w:r>
          </w:p>
          <w:p w14:paraId="378E7B4A">
            <w:pPr>
              <w:snapToGrid/>
              <w:spacing w:before="0" w:after="0" w:line="240" w:lineRule="auto"/>
              <w:jc w:val="both"/>
              <w:rPr>
                <w:sz w:val="18"/>
              </w:rPr>
            </w:pPr>
            <w:r>
              <w:rPr>
                <w:rFonts w:ascii="楷体" w:hAnsi="楷体" w:eastAsia="楷体" w:cs="楷体"/>
                <w:i w:val="0"/>
                <w:strike w:val="0"/>
                <w:color w:val="000000"/>
                <w:sz w:val="18"/>
                <w:u w:val="none"/>
              </w:rPr>
              <w:t>发表：</w:t>
            </w:r>
            <w:r>
              <w:rPr>
                <w:rFonts w:ascii="'Times New Roman'" w:hAnsi="'Times New Roman'" w:cs="'Times New Roman'"/>
                <w:i w:val="0"/>
                <w:strike w:val="0"/>
                <w:color w:val="000000"/>
                <w:sz w:val="18"/>
                <w:u w:val="none"/>
              </w:rPr>
              <w:t>EI</w:t>
            </w:r>
            <w:r>
              <w:rPr>
                <w:rFonts w:ascii="楷体" w:hAnsi="楷体" w:eastAsia="楷体" w:cs="楷体"/>
                <w:i w:val="0"/>
                <w:strike w:val="0"/>
                <w:color w:val="000000"/>
                <w:sz w:val="18"/>
                <w:u w:val="none"/>
              </w:rPr>
              <w:t>会议</w:t>
            </w:r>
          </w:p>
          <w:p w14:paraId="71E9025E">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53903B97">
            <w:pPr>
              <w:rPr>
                <w:rFonts w:ascii="楷体_GB2312" w:eastAsia="楷体_GB2312"/>
              </w:rPr>
            </w:pPr>
          </w:p>
        </w:tc>
        <w:tc>
          <w:tcPr>
            <w:tcW w:w="813" w:type="dxa"/>
            <w:vMerge w:val="continue"/>
            <w:tcBorders>
              <w:left w:val="single" w:color="auto" w:sz="6" w:space="0"/>
              <w:right w:val="single" w:color="auto" w:sz="12" w:space="0"/>
            </w:tcBorders>
            <w:vAlign w:val="center"/>
          </w:tcPr>
          <w:p w14:paraId="23F29913">
            <w:pPr>
              <w:rPr>
                <w:rFonts w:ascii="楷体_GB2312" w:eastAsia="楷体_GB2312"/>
              </w:rPr>
            </w:pPr>
          </w:p>
        </w:tc>
      </w:tr>
      <w:tr w14:paraId="3B3EDEB8">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39B969EC">
            <w:pPr>
              <w:rPr>
                <w:rFonts w:ascii="楷体_GB2312" w:eastAsia="楷体_GB2312"/>
              </w:rPr>
            </w:pPr>
          </w:p>
        </w:tc>
        <w:tc>
          <w:tcPr>
            <w:tcW w:w="963" w:type="dxa"/>
            <w:vMerge w:val="continue"/>
            <w:tcBorders>
              <w:left w:val="single" w:color="auto" w:sz="6" w:space="0"/>
              <w:right w:val="single" w:color="auto" w:sz="6" w:space="0"/>
            </w:tcBorders>
            <w:vAlign w:val="center"/>
          </w:tcPr>
          <w:p w14:paraId="6528C016">
            <w:pPr>
              <w:rPr>
                <w:rFonts w:ascii="楷体_GB2312" w:eastAsia="楷体_GB2312"/>
              </w:rPr>
            </w:pPr>
          </w:p>
        </w:tc>
        <w:tc>
          <w:tcPr>
            <w:tcW w:w="1037" w:type="dxa"/>
            <w:vMerge w:val="continue"/>
            <w:tcBorders>
              <w:left w:val="single" w:color="auto" w:sz="6" w:space="0"/>
              <w:right w:val="single" w:color="auto" w:sz="6" w:space="0"/>
            </w:tcBorders>
            <w:vAlign w:val="center"/>
          </w:tcPr>
          <w:p w14:paraId="476E1C2D">
            <w:pPr>
              <w:rPr>
                <w:rFonts w:ascii="楷体_GB2312" w:eastAsia="楷体_GB2312"/>
              </w:rPr>
            </w:pPr>
          </w:p>
        </w:tc>
        <w:tc>
          <w:tcPr>
            <w:tcW w:w="1237" w:type="dxa"/>
            <w:vMerge w:val="continue"/>
            <w:tcBorders>
              <w:left w:val="single" w:color="auto" w:sz="6" w:space="0"/>
              <w:right w:val="single" w:color="auto" w:sz="6" w:space="0"/>
            </w:tcBorders>
            <w:vAlign w:val="center"/>
          </w:tcPr>
          <w:p w14:paraId="08804DF0">
            <w:pPr>
              <w:rPr>
                <w:rFonts w:ascii="楷体_GB2312" w:eastAsia="楷体_GB2312"/>
              </w:rPr>
            </w:pPr>
          </w:p>
        </w:tc>
        <w:tc>
          <w:tcPr>
            <w:tcW w:w="1392" w:type="dxa"/>
            <w:vMerge w:val="continue"/>
            <w:tcBorders>
              <w:left w:val="single" w:color="auto" w:sz="6" w:space="0"/>
              <w:right w:val="single" w:color="auto" w:sz="6" w:space="0"/>
            </w:tcBorders>
            <w:vAlign w:val="center"/>
          </w:tcPr>
          <w:p w14:paraId="458E2615">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30B3ADF0">
            <w:pPr>
              <w:snapToGrid/>
              <w:spacing w:before="0" w:after="0" w:line="240" w:lineRule="auto"/>
              <w:ind w:left="0" w:right="0"/>
              <w:jc w:val="left"/>
              <w:rPr>
                <w:sz w:val="18"/>
              </w:rPr>
            </w:pPr>
            <w:r>
              <w:rPr>
                <w:rFonts w:ascii="仿宋" w:hAnsi="仿宋" w:eastAsia="仿宋" w:cs="仿宋"/>
                <w:i w:val="0"/>
                <w:strike w:val="0"/>
                <w:color w:val="000000"/>
                <w:sz w:val="18"/>
                <w:u w:val="none"/>
              </w:rPr>
              <w:t>学术会议报告</w:t>
            </w:r>
          </w:p>
          <w:p w14:paraId="5345E97B">
            <w:pPr>
              <w:snapToGrid/>
              <w:spacing w:before="0" w:after="0" w:line="240" w:lineRule="auto"/>
              <w:ind w:left="0" w:right="0"/>
              <w:jc w:val="left"/>
              <w:rPr>
                <w:sz w:val="18"/>
              </w:rPr>
            </w:pPr>
            <w:r>
              <w:rPr>
                <w:rFonts w:ascii="仿宋" w:hAnsi="仿宋" w:eastAsia="仿宋" w:cs="仿宋"/>
                <w:i w:val="0"/>
                <w:strike w:val="0"/>
                <w:color w:val="000000"/>
                <w:sz w:val="18"/>
                <w:u w:val="none"/>
              </w:rPr>
              <w:t>第八届电力与可再生能源国际会议</w:t>
            </w:r>
          </w:p>
          <w:p w14:paraId="5C71BC42">
            <w:pPr>
              <w:snapToGrid/>
              <w:spacing w:before="0" w:after="0" w:line="240" w:lineRule="auto"/>
              <w:ind w:left="0" w:right="0"/>
              <w:jc w:val="both"/>
              <w:rPr>
                <w:sz w:val="18"/>
              </w:rPr>
            </w:pPr>
            <w:r>
              <w:rPr>
                <w:rFonts w:ascii="仿宋" w:hAnsi="仿宋" w:eastAsia="仿宋" w:cs="仿宋"/>
                <w:i w:val="0"/>
                <w:strike w:val="0"/>
                <w:color w:val="000000"/>
                <w:sz w:val="18"/>
                <w:u w:val="none"/>
              </w:rPr>
              <w:t>分会场报告题目：</w:t>
            </w:r>
            <w:r>
              <w:rPr>
                <w:rFonts w:ascii="'Times New Roman'" w:hAnsi="'Times New Roman'" w:cs="'Times New Roman'"/>
                <w:i w:val="0"/>
                <w:strike w:val="0"/>
                <w:color w:val="000000"/>
                <w:sz w:val="18"/>
                <w:u w:val="none"/>
              </w:rPr>
              <w:t>Ship Energy Consumption Analysis And Transformation Power Distribution System Solution Based On Real Ship Monitoring</w:t>
            </w:r>
          </w:p>
          <w:p w14:paraId="47BE6FD0">
            <w:pPr>
              <w:snapToGrid/>
              <w:spacing w:before="0" w:after="0" w:line="240" w:lineRule="auto"/>
              <w:ind w:left="0" w:right="0"/>
              <w:jc w:val="both"/>
              <w:rPr>
                <w:sz w:val="18"/>
              </w:rPr>
            </w:pPr>
            <w:r>
              <w:rPr>
                <w:rFonts w:ascii="仿宋" w:hAnsi="仿宋" w:eastAsia="仿宋" w:cs="仿宋"/>
                <w:i w:val="0"/>
                <w:strike w:val="0"/>
                <w:color w:val="000000"/>
                <w:sz w:val="18"/>
                <w:u w:val="none"/>
              </w:rPr>
              <w:t>线上：</w:t>
            </w:r>
            <w:r>
              <w:rPr>
                <w:rFonts w:ascii="Times New Roman" w:hAnsi="Times New Roman" w:cs="Times New Roman"/>
                <w:i w:val="0"/>
                <w:strike w:val="0"/>
                <w:color w:val="000000"/>
                <w:sz w:val="18"/>
                <w:u w:val="none"/>
              </w:rPr>
              <w:t>2</w:t>
            </w:r>
            <w:r>
              <w:rPr>
                <w:rFonts w:ascii="'Times New Roman'" w:hAnsi="'Times New Roman'" w:cs="'Times New Roman'"/>
                <w:i w:val="0"/>
                <w:strike w:val="0"/>
                <w:color w:val="000000"/>
                <w:sz w:val="18"/>
                <w:u w:val="none"/>
              </w:rPr>
              <w:t>023</w:t>
            </w:r>
            <w:r>
              <w:rPr>
                <w:rFonts w:ascii="仿宋" w:hAnsi="仿宋" w:eastAsia="仿宋" w:cs="仿宋"/>
                <w:i w:val="0"/>
                <w:strike w:val="0"/>
                <w:color w:val="000000"/>
                <w:sz w:val="18"/>
                <w:u w:val="none"/>
              </w:rPr>
              <w:t>年</w:t>
            </w:r>
            <w:r>
              <w:rPr>
                <w:rFonts w:ascii="Times New Roman" w:hAnsi="Times New Roman" w:cs="Times New Roman"/>
                <w:i w:val="0"/>
                <w:strike w:val="0"/>
                <w:color w:val="000000"/>
                <w:sz w:val="18"/>
                <w:u w:val="none"/>
              </w:rPr>
              <w:t>9</w:t>
            </w:r>
            <w:r>
              <w:rPr>
                <w:rFonts w:ascii="仿宋" w:hAnsi="仿宋" w:eastAsia="仿宋" w:cs="仿宋"/>
                <w:i w:val="0"/>
                <w:strike w:val="0"/>
                <w:color w:val="000000"/>
                <w:sz w:val="18"/>
                <w:u w:val="none"/>
              </w:rPr>
              <w:t>月</w:t>
            </w:r>
            <w:r>
              <w:rPr>
                <w:rFonts w:ascii="Times New Roman" w:hAnsi="Times New Roman" w:cs="Times New Roman"/>
                <w:i w:val="0"/>
                <w:strike w:val="0"/>
                <w:color w:val="000000"/>
                <w:sz w:val="18"/>
                <w:u w:val="none"/>
              </w:rPr>
              <w:t>25</w:t>
            </w:r>
            <w:r>
              <w:rPr>
                <w:rFonts w:ascii="仿宋" w:hAnsi="仿宋" w:eastAsia="仿宋" w:cs="仿宋"/>
                <w:i w:val="0"/>
                <w:strike w:val="0"/>
                <w:color w:val="000000"/>
                <w:sz w:val="18"/>
                <w:u w:val="none"/>
              </w:rPr>
              <w:t>日</w:t>
            </w:r>
          </w:p>
          <w:p w14:paraId="16B0AEB0">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7C1DDFAD">
            <w:pPr>
              <w:rPr>
                <w:rFonts w:ascii="楷体_GB2312" w:eastAsia="楷体_GB2312"/>
              </w:rPr>
            </w:pPr>
          </w:p>
        </w:tc>
        <w:tc>
          <w:tcPr>
            <w:tcW w:w="813" w:type="dxa"/>
            <w:vMerge w:val="continue"/>
            <w:tcBorders>
              <w:left w:val="single" w:color="auto" w:sz="6" w:space="0"/>
              <w:right w:val="single" w:color="auto" w:sz="12" w:space="0"/>
            </w:tcBorders>
            <w:vAlign w:val="center"/>
          </w:tcPr>
          <w:p w14:paraId="62CB57BF">
            <w:pPr>
              <w:rPr>
                <w:rFonts w:ascii="楷体_GB2312" w:eastAsia="楷体_GB2312"/>
              </w:rPr>
            </w:pPr>
          </w:p>
        </w:tc>
      </w:tr>
      <w:tr w14:paraId="5969AEF6">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3C747897">
            <w:pPr>
              <w:rPr>
                <w:rFonts w:ascii="楷体_GB2312" w:eastAsia="楷体_GB2312"/>
              </w:rPr>
            </w:pPr>
          </w:p>
        </w:tc>
        <w:tc>
          <w:tcPr>
            <w:tcW w:w="963" w:type="dxa"/>
            <w:vMerge w:val="continue"/>
            <w:tcBorders>
              <w:left w:val="single" w:color="auto" w:sz="6" w:space="0"/>
              <w:right w:val="single" w:color="auto" w:sz="6" w:space="0"/>
            </w:tcBorders>
            <w:vAlign w:val="center"/>
          </w:tcPr>
          <w:p w14:paraId="5ED05010">
            <w:pPr>
              <w:rPr>
                <w:rFonts w:ascii="楷体_GB2312" w:eastAsia="楷体_GB2312"/>
              </w:rPr>
            </w:pPr>
          </w:p>
        </w:tc>
        <w:tc>
          <w:tcPr>
            <w:tcW w:w="1037" w:type="dxa"/>
            <w:vMerge w:val="continue"/>
            <w:tcBorders>
              <w:left w:val="single" w:color="auto" w:sz="6" w:space="0"/>
              <w:right w:val="single" w:color="auto" w:sz="6" w:space="0"/>
            </w:tcBorders>
            <w:vAlign w:val="center"/>
          </w:tcPr>
          <w:p w14:paraId="4CCE72EA">
            <w:pPr>
              <w:rPr>
                <w:rFonts w:ascii="楷体_GB2312" w:eastAsia="楷体_GB2312"/>
              </w:rPr>
            </w:pPr>
          </w:p>
        </w:tc>
        <w:tc>
          <w:tcPr>
            <w:tcW w:w="1237" w:type="dxa"/>
            <w:vMerge w:val="continue"/>
            <w:tcBorders>
              <w:left w:val="single" w:color="auto" w:sz="6" w:space="0"/>
              <w:right w:val="single" w:color="auto" w:sz="6" w:space="0"/>
            </w:tcBorders>
            <w:vAlign w:val="center"/>
          </w:tcPr>
          <w:p w14:paraId="33F23CA4">
            <w:pPr>
              <w:rPr>
                <w:rFonts w:ascii="楷体_GB2312" w:eastAsia="楷体_GB2312"/>
              </w:rPr>
            </w:pPr>
          </w:p>
        </w:tc>
        <w:tc>
          <w:tcPr>
            <w:tcW w:w="1392" w:type="dxa"/>
            <w:vMerge w:val="continue"/>
            <w:tcBorders>
              <w:left w:val="single" w:color="auto" w:sz="6" w:space="0"/>
              <w:right w:val="single" w:color="auto" w:sz="6" w:space="0"/>
            </w:tcBorders>
            <w:vAlign w:val="center"/>
          </w:tcPr>
          <w:p w14:paraId="1537226B">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607F27B3">
            <w:pPr>
              <w:snapToGrid/>
              <w:spacing w:before="0" w:after="0" w:line="240" w:lineRule="auto"/>
              <w:ind w:left="0" w:right="0"/>
              <w:jc w:val="both"/>
              <w:rPr>
                <w:sz w:val="18"/>
              </w:rPr>
            </w:pPr>
            <w:r>
              <w:rPr>
                <w:rFonts w:ascii="楷体" w:hAnsi="楷体" w:eastAsia="楷体" w:cs="楷体"/>
                <w:i w:val="0"/>
                <w:strike w:val="0"/>
                <w:color w:val="000000"/>
                <w:sz w:val="18"/>
                <w:u w:val="none"/>
              </w:rPr>
              <w:t>论文：第一作者</w:t>
            </w:r>
          </w:p>
          <w:p w14:paraId="70ECC4D2">
            <w:pPr>
              <w:snapToGrid/>
              <w:spacing w:before="0" w:after="0" w:line="240" w:lineRule="auto"/>
              <w:ind w:left="0" w:right="0"/>
              <w:jc w:val="both"/>
              <w:rPr>
                <w:sz w:val="18"/>
              </w:rPr>
            </w:pPr>
            <w:r>
              <w:rPr>
                <w:rFonts w:ascii="楷体" w:hAnsi="楷体" w:eastAsia="楷体" w:cs="楷体"/>
                <w:i w:val="0"/>
                <w:strike w:val="0"/>
                <w:color w:val="000000"/>
                <w:sz w:val="18"/>
                <w:u w:val="none"/>
              </w:rPr>
              <w:t>论文题目</w:t>
            </w:r>
            <w:r>
              <w:rPr>
                <w:rFonts w:ascii="宋体" w:hAnsi="宋体" w:eastAsia="宋体" w:cs="宋体"/>
                <w:i w:val="0"/>
                <w:strike w:val="0"/>
                <w:color w:val="000000"/>
                <w:sz w:val="18"/>
                <w:u w:val="none"/>
              </w:rPr>
              <w:t>：</w:t>
            </w:r>
            <w:r>
              <w:rPr>
                <w:rFonts w:ascii="'Times New Roman'" w:hAnsi="'Times New Roman'" w:cs="'Times New Roman'"/>
                <w:i w:val="0"/>
                <w:strike w:val="0"/>
                <w:color w:val="000000"/>
                <w:sz w:val="18"/>
                <w:u w:val="none"/>
              </w:rPr>
              <w:t>Research and Energy-Saving Analysis of Hybrid Power System Retrofit for Marine Engineering Vessels</w:t>
            </w:r>
          </w:p>
          <w:p w14:paraId="25A174AE">
            <w:pPr>
              <w:snapToGrid/>
              <w:spacing w:before="0" w:after="0" w:line="240" w:lineRule="auto"/>
              <w:ind w:left="0" w:right="0"/>
              <w:jc w:val="both"/>
              <w:rPr>
                <w:sz w:val="18"/>
              </w:rPr>
            </w:pPr>
            <w:r>
              <w:rPr>
                <w:rFonts w:ascii="宋体" w:hAnsi="宋体" w:eastAsia="宋体" w:cs="宋体"/>
                <w:i w:val="0"/>
                <w:strike w:val="0"/>
                <w:color w:val="000000"/>
                <w:sz w:val="18"/>
                <w:u w:val="none"/>
              </w:rPr>
              <w:t>发表：</w:t>
            </w:r>
            <w:r>
              <w:rPr>
                <w:rFonts w:ascii="Times New Roman" w:hAnsi="Times New Roman" w:cs="Times New Roman"/>
                <w:i w:val="0"/>
                <w:strike w:val="0"/>
                <w:color w:val="000000"/>
                <w:sz w:val="18"/>
                <w:u w:val="none"/>
              </w:rPr>
              <w:t>EI</w:t>
            </w:r>
            <w:r>
              <w:rPr>
                <w:rFonts w:ascii="宋体" w:hAnsi="宋体" w:eastAsia="宋体" w:cs="宋体"/>
                <w:i w:val="0"/>
                <w:strike w:val="0"/>
                <w:color w:val="000000"/>
                <w:sz w:val="18"/>
                <w:u w:val="none"/>
              </w:rPr>
              <w:t>会议</w:t>
            </w:r>
          </w:p>
          <w:p w14:paraId="116F8002">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3D729577">
            <w:pPr>
              <w:rPr>
                <w:rFonts w:ascii="楷体_GB2312" w:eastAsia="楷体_GB2312"/>
              </w:rPr>
            </w:pPr>
          </w:p>
        </w:tc>
        <w:tc>
          <w:tcPr>
            <w:tcW w:w="813" w:type="dxa"/>
            <w:vMerge w:val="continue"/>
            <w:tcBorders>
              <w:left w:val="single" w:color="auto" w:sz="6" w:space="0"/>
              <w:right w:val="single" w:color="auto" w:sz="12" w:space="0"/>
            </w:tcBorders>
            <w:vAlign w:val="center"/>
          </w:tcPr>
          <w:p w14:paraId="003CE417">
            <w:pPr>
              <w:rPr>
                <w:rFonts w:ascii="楷体_GB2312" w:eastAsia="楷体_GB2312"/>
              </w:rPr>
            </w:pPr>
          </w:p>
        </w:tc>
      </w:tr>
      <w:tr w14:paraId="24B35116">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1E16B68A">
            <w:pPr>
              <w:rPr>
                <w:rFonts w:ascii="楷体_GB2312" w:eastAsia="楷体_GB2312"/>
              </w:rPr>
            </w:pPr>
          </w:p>
        </w:tc>
        <w:tc>
          <w:tcPr>
            <w:tcW w:w="963" w:type="dxa"/>
            <w:vMerge w:val="continue"/>
            <w:tcBorders>
              <w:left w:val="single" w:color="auto" w:sz="6" w:space="0"/>
              <w:right w:val="single" w:color="auto" w:sz="6" w:space="0"/>
            </w:tcBorders>
            <w:vAlign w:val="center"/>
          </w:tcPr>
          <w:p w14:paraId="301F325A">
            <w:pPr>
              <w:rPr>
                <w:rFonts w:ascii="楷体_GB2312" w:eastAsia="楷体_GB2312"/>
              </w:rPr>
            </w:pPr>
          </w:p>
        </w:tc>
        <w:tc>
          <w:tcPr>
            <w:tcW w:w="1037" w:type="dxa"/>
            <w:vMerge w:val="continue"/>
            <w:tcBorders>
              <w:left w:val="single" w:color="auto" w:sz="6" w:space="0"/>
              <w:right w:val="single" w:color="auto" w:sz="6" w:space="0"/>
            </w:tcBorders>
            <w:vAlign w:val="center"/>
          </w:tcPr>
          <w:p w14:paraId="58C0CCBD">
            <w:pPr>
              <w:rPr>
                <w:rFonts w:ascii="楷体_GB2312" w:eastAsia="楷体_GB2312"/>
              </w:rPr>
            </w:pPr>
          </w:p>
        </w:tc>
        <w:tc>
          <w:tcPr>
            <w:tcW w:w="1237" w:type="dxa"/>
            <w:vMerge w:val="continue"/>
            <w:tcBorders>
              <w:left w:val="single" w:color="auto" w:sz="6" w:space="0"/>
              <w:right w:val="single" w:color="auto" w:sz="6" w:space="0"/>
            </w:tcBorders>
            <w:vAlign w:val="center"/>
          </w:tcPr>
          <w:p w14:paraId="0CBF772C">
            <w:pPr>
              <w:rPr>
                <w:rFonts w:ascii="楷体_GB2312" w:eastAsia="楷体_GB2312"/>
              </w:rPr>
            </w:pPr>
          </w:p>
        </w:tc>
        <w:tc>
          <w:tcPr>
            <w:tcW w:w="1392" w:type="dxa"/>
            <w:vMerge w:val="continue"/>
            <w:tcBorders>
              <w:left w:val="single" w:color="auto" w:sz="6" w:space="0"/>
              <w:right w:val="single" w:color="auto" w:sz="6" w:space="0"/>
            </w:tcBorders>
            <w:vAlign w:val="center"/>
          </w:tcPr>
          <w:p w14:paraId="04088DB3">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5CFB7650">
            <w:pPr>
              <w:snapToGrid/>
              <w:spacing w:before="0" w:after="0" w:line="240" w:lineRule="auto"/>
              <w:ind w:left="0" w:right="0"/>
              <w:jc w:val="left"/>
              <w:rPr>
                <w:sz w:val="18"/>
              </w:rPr>
            </w:pPr>
            <w:r>
              <w:rPr>
                <w:rFonts w:ascii="仿宋" w:hAnsi="仿宋" w:eastAsia="仿宋" w:cs="仿宋"/>
                <w:i w:val="0"/>
                <w:strike w:val="0"/>
                <w:color w:val="000000"/>
                <w:sz w:val="18"/>
                <w:u w:val="none"/>
              </w:rPr>
              <w:t>学术会议报告</w:t>
            </w:r>
          </w:p>
          <w:p w14:paraId="48F95540">
            <w:pPr>
              <w:snapToGrid/>
              <w:spacing w:before="0" w:after="0" w:line="240" w:lineRule="auto"/>
              <w:ind w:left="0" w:right="0"/>
              <w:jc w:val="left"/>
              <w:rPr>
                <w:sz w:val="18"/>
              </w:rPr>
            </w:pPr>
            <w:r>
              <w:rPr>
                <w:rFonts w:ascii="仿宋" w:hAnsi="仿宋" w:eastAsia="仿宋" w:cs="仿宋"/>
                <w:i w:val="0"/>
                <w:strike w:val="0"/>
                <w:color w:val="000000"/>
                <w:sz w:val="18"/>
                <w:u w:val="none"/>
              </w:rPr>
              <w:t>第九届电力与可再生能源国际会议</w:t>
            </w:r>
          </w:p>
          <w:p w14:paraId="6FF38B6A">
            <w:pPr>
              <w:snapToGrid/>
              <w:spacing w:before="0" w:after="0" w:line="240" w:lineRule="auto"/>
              <w:ind w:left="0" w:right="0"/>
              <w:jc w:val="left"/>
              <w:rPr>
                <w:sz w:val="18"/>
              </w:rPr>
            </w:pPr>
            <w:r>
              <w:rPr>
                <w:rFonts w:ascii="仿宋" w:hAnsi="仿宋" w:eastAsia="仿宋" w:cs="仿宋"/>
                <w:i w:val="0"/>
                <w:strike w:val="0"/>
                <w:color w:val="000000"/>
                <w:sz w:val="18"/>
                <w:u w:val="none"/>
              </w:rPr>
              <w:t>分会场报告题目：</w:t>
            </w:r>
            <w:r>
              <w:rPr>
                <w:rFonts w:ascii="'Times New Roman'" w:hAnsi="'Times New Roman'" w:cs="'Times New Roman'"/>
                <w:i w:val="0"/>
                <w:strike w:val="0"/>
                <w:color w:val="000000"/>
                <w:sz w:val="18"/>
                <w:u w:val="none"/>
              </w:rPr>
              <w:t>Research and Energy-Saving Analysis of Hybrid Power System Retrofit for Marine Engineering Vessels</w:t>
            </w:r>
          </w:p>
          <w:p w14:paraId="460112C5">
            <w:pPr>
              <w:snapToGrid/>
              <w:spacing w:before="0" w:after="0" w:line="240" w:lineRule="auto"/>
              <w:ind w:left="0" w:right="0"/>
              <w:jc w:val="both"/>
              <w:rPr>
                <w:sz w:val="18"/>
              </w:rPr>
            </w:pPr>
            <w:r>
              <w:rPr>
                <w:rFonts w:ascii="仿宋" w:hAnsi="仿宋" w:eastAsia="仿宋" w:cs="仿宋"/>
                <w:i w:val="0"/>
                <w:strike w:val="0"/>
                <w:color w:val="000000"/>
                <w:sz w:val="18"/>
                <w:u w:val="none"/>
              </w:rPr>
              <w:t>线上：</w:t>
            </w:r>
            <w:r>
              <w:rPr>
                <w:rFonts w:ascii="Times New Roman" w:hAnsi="Times New Roman" w:cs="Times New Roman"/>
                <w:i w:val="0"/>
                <w:strike w:val="0"/>
                <w:color w:val="000000"/>
                <w:sz w:val="18"/>
                <w:u w:val="none"/>
              </w:rPr>
              <w:t>2</w:t>
            </w:r>
            <w:r>
              <w:rPr>
                <w:rFonts w:ascii="'Times New Roman'" w:hAnsi="'Times New Roman'" w:cs="'Times New Roman'"/>
                <w:i w:val="0"/>
                <w:strike w:val="0"/>
                <w:color w:val="000000"/>
                <w:sz w:val="18"/>
                <w:u w:val="none"/>
              </w:rPr>
              <w:t>02</w:t>
            </w:r>
            <w:r>
              <w:rPr>
                <w:rFonts w:ascii="Times New Roman" w:hAnsi="Times New Roman" w:cs="Times New Roman"/>
                <w:i w:val="0"/>
                <w:strike w:val="0"/>
                <w:color w:val="000000"/>
                <w:sz w:val="18"/>
                <w:u w:val="none"/>
              </w:rPr>
              <w:t>4</w:t>
            </w:r>
            <w:r>
              <w:rPr>
                <w:rFonts w:ascii="仿宋" w:hAnsi="仿宋" w:eastAsia="仿宋" w:cs="仿宋"/>
                <w:i w:val="0"/>
                <w:strike w:val="0"/>
                <w:color w:val="000000"/>
                <w:sz w:val="18"/>
                <w:u w:val="none"/>
              </w:rPr>
              <w:t>年</w:t>
            </w:r>
            <w:r>
              <w:rPr>
                <w:rFonts w:ascii="Times New Roman" w:hAnsi="Times New Roman" w:cs="Times New Roman"/>
                <w:i w:val="0"/>
                <w:strike w:val="0"/>
                <w:color w:val="000000"/>
                <w:sz w:val="18"/>
                <w:u w:val="none"/>
              </w:rPr>
              <w:t>9</w:t>
            </w:r>
            <w:r>
              <w:rPr>
                <w:rFonts w:ascii="仿宋" w:hAnsi="仿宋" w:eastAsia="仿宋" w:cs="仿宋"/>
                <w:i w:val="0"/>
                <w:strike w:val="0"/>
                <w:color w:val="000000"/>
                <w:sz w:val="18"/>
                <w:u w:val="none"/>
              </w:rPr>
              <w:t>月</w:t>
            </w:r>
            <w:r>
              <w:rPr>
                <w:rFonts w:ascii="Times New Roman" w:hAnsi="Times New Roman" w:cs="Times New Roman"/>
                <w:i w:val="0"/>
                <w:strike w:val="0"/>
                <w:color w:val="000000"/>
                <w:sz w:val="18"/>
                <w:u w:val="none"/>
              </w:rPr>
              <w:t>23</w:t>
            </w:r>
            <w:r>
              <w:rPr>
                <w:rFonts w:ascii="仿宋" w:hAnsi="仿宋" w:eastAsia="仿宋" w:cs="仿宋"/>
                <w:i w:val="0"/>
                <w:strike w:val="0"/>
                <w:color w:val="000000"/>
                <w:sz w:val="18"/>
                <w:u w:val="none"/>
              </w:rPr>
              <w:t>日</w:t>
            </w:r>
          </w:p>
          <w:p w14:paraId="3FD0FB1E">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4DF1ACA1">
            <w:pPr>
              <w:rPr>
                <w:rFonts w:ascii="楷体_GB2312" w:eastAsia="楷体_GB2312"/>
              </w:rPr>
            </w:pPr>
          </w:p>
        </w:tc>
        <w:tc>
          <w:tcPr>
            <w:tcW w:w="813" w:type="dxa"/>
            <w:vMerge w:val="continue"/>
            <w:tcBorders>
              <w:left w:val="single" w:color="auto" w:sz="6" w:space="0"/>
              <w:right w:val="single" w:color="auto" w:sz="12" w:space="0"/>
            </w:tcBorders>
            <w:vAlign w:val="center"/>
          </w:tcPr>
          <w:p w14:paraId="167C1C79">
            <w:pPr>
              <w:rPr>
                <w:rFonts w:ascii="楷体_GB2312" w:eastAsia="楷体_GB2312"/>
              </w:rPr>
            </w:pPr>
          </w:p>
        </w:tc>
      </w:tr>
      <w:tr w14:paraId="557B54FE">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052" w:hRule="atLeast"/>
        </w:trPr>
        <w:tc>
          <w:tcPr>
            <w:tcW w:w="467" w:type="dxa"/>
            <w:vMerge w:val="restart"/>
            <w:tcBorders>
              <w:left w:val="single" w:color="auto" w:sz="12" w:space="0"/>
              <w:right w:val="single" w:color="auto" w:sz="6" w:space="0"/>
            </w:tcBorders>
            <w:vAlign w:val="center"/>
          </w:tcPr>
          <w:p w14:paraId="0190E5D2">
            <w:pPr>
              <w:rPr>
                <w:rFonts w:ascii="楷体_GB2312" w:eastAsia="楷体_GB2312"/>
              </w:rPr>
            </w:pPr>
          </w:p>
        </w:tc>
        <w:tc>
          <w:tcPr>
            <w:tcW w:w="963" w:type="dxa"/>
            <w:vMerge w:val="restart"/>
            <w:tcBorders>
              <w:left w:val="single" w:color="auto" w:sz="6" w:space="0"/>
              <w:right w:val="single" w:color="auto" w:sz="6" w:space="0"/>
            </w:tcBorders>
            <w:vAlign w:val="center"/>
          </w:tcPr>
          <w:p w14:paraId="75692ED9">
            <w:pPr>
              <w:rPr>
                <w:rFonts w:ascii="楷体_GB2312" w:eastAsia="楷体_GB2312"/>
              </w:rPr>
            </w:pPr>
            <w:r>
              <w:rPr>
                <w:rFonts w:ascii="宋体" w:hAnsi="宋体" w:eastAsia="宋体" w:cs="宋体"/>
                <w:i w:val="0"/>
                <w:strike w:val="0"/>
                <w:color w:val="000000"/>
                <w:spacing w:val="0"/>
                <w:sz w:val="22"/>
                <w:u w:val="none"/>
              </w:rPr>
              <w:t>刘沈强</w:t>
            </w:r>
          </w:p>
        </w:tc>
        <w:tc>
          <w:tcPr>
            <w:tcW w:w="1037" w:type="dxa"/>
            <w:vMerge w:val="restart"/>
            <w:tcBorders>
              <w:left w:val="single" w:color="auto" w:sz="6" w:space="0"/>
              <w:right w:val="single" w:color="auto" w:sz="6" w:space="0"/>
            </w:tcBorders>
            <w:vAlign w:val="center"/>
          </w:tcPr>
          <w:p w14:paraId="56CD617D">
            <w:pPr>
              <w:rPr>
                <w:rFonts w:ascii="楷体_GB2312" w:eastAsia="楷体_GB2312"/>
              </w:rPr>
            </w:pPr>
            <w:r>
              <w:rPr>
                <w:rFonts w:ascii="宋体" w:hAnsi="宋体" w:eastAsia="宋体" w:cs="宋体"/>
                <w:i w:val="0"/>
                <w:strike w:val="0"/>
                <w:color w:val="000000"/>
                <w:spacing w:val="0"/>
                <w:sz w:val="22"/>
                <w:u w:val="none"/>
              </w:rPr>
              <w:t>202230110119</w:t>
            </w:r>
          </w:p>
        </w:tc>
        <w:tc>
          <w:tcPr>
            <w:tcW w:w="1237" w:type="dxa"/>
            <w:vMerge w:val="restart"/>
            <w:tcBorders>
              <w:left w:val="single" w:color="auto" w:sz="6" w:space="0"/>
              <w:right w:val="single" w:color="auto" w:sz="6" w:space="0"/>
            </w:tcBorders>
            <w:vAlign w:val="center"/>
          </w:tcPr>
          <w:p w14:paraId="3A91DBB2">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20C69D0">
            <w:pPr>
              <w:jc w:val="both"/>
              <w:rPr>
                <w:rFonts w:ascii="楷体_GB2312" w:eastAsia="楷体_GB2312"/>
              </w:rPr>
            </w:pPr>
            <w:r>
              <w:rPr>
                <w:rFonts w:ascii="楷体_GB2312" w:eastAsia="楷体_GB2312"/>
              </w:rPr>
              <w:t>科学学位硕士</w:t>
            </w:r>
          </w:p>
          <w:p w14:paraId="10EF0D9B">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3E608CDB">
            <w:pPr>
              <w:rPr>
                <w:rFonts w:ascii="楷体" w:hAnsi="楷体" w:eastAsia="楷体" w:cs="楷体"/>
                <w:color w:val="000000"/>
                <w:sz w:val="18"/>
              </w:rPr>
            </w:pPr>
            <w:r>
              <w:rPr>
                <w:rFonts w:hint="eastAsia" w:ascii="楷体_GB2312" w:eastAsia="楷体_GB2312"/>
                <w:color w:val="000000"/>
                <w:sz w:val="18"/>
              </w:rPr>
              <w:t>竞赛：</w:t>
            </w:r>
            <w:r>
              <w:rPr>
                <w:rFonts w:hint="eastAsia" w:ascii="楷体" w:hAnsi="楷体" w:eastAsia="楷体" w:cs="楷体"/>
                <w:color w:val="000000"/>
                <w:sz w:val="18"/>
              </w:rPr>
              <w:t>排名1</w:t>
            </w:r>
          </w:p>
          <w:p w14:paraId="5C465FCF">
            <w:pPr>
              <w:spacing w:line="240" w:lineRule="exact"/>
              <w:rPr>
                <w:rFonts w:ascii="楷体" w:hAnsi="楷体" w:eastAsia="楷体" w:cs="楷体"/>
                <w:color w:val="000000"/>
                <w:sz w:val="18"/>
              </w:rPr>
            </w:pPr>
            <w:r>
              <w:rPr>
                <w:rFonts w:hint="eastAsia" w:ascii="楷体" w:hAnsi="楷体" w:eastAsia="楷体" w:cs="楷体"/>
                <w:color w:val="000000"/>
                <w:sz w:val="18"/>
              </w:rPr>
              <w:t>“华为杯”第二十一届中国研究生数学建模竞赛三等奖</w:t>
            </w:r>
          </w:p>
          <w:p w14:paraId="02BB92A5">
            <w:pPr>
              <w:spacing w:line="240" w:lineRule="exact"/>
              <w:rPr>
                <w:rFonts w:hint="eastAsia" w:ascii="楷体_GB2312" w:eastAsia="楷体_GB2312"/>
                <w:color w:val="000000"/>
                <w:sz w:val="18"/>
                <w:szCs w:val="18"/>
              </w:rPr>
            </w:pPr>
            <w:r>
              <w:rPr>
                <w:rFonts w:hint="eastAsia" w:ascii="楷体" w:hAnsi="楷体" w:eastAsia="楷体" w:cs="楷体"/>
                <w:color w:val="000000"/>
                <w:sz w:val="18"/>
              </w:rPr>
              <w:t>国赛</w:t>
            </w:r>
          </w:p>
          <w:p w14:paraId="2E76E9B4">
            <w:pPr>
              <w:spacing w:line="240" w:lineRule="exact"/>
              <w:rPr>
                <w:rFonts w:hint="eastAsia" w:ascii="楷体_GB2312" w:hAnsi="楷体_GB2312" w:eastAsia="楷体_GB2312" w:cs="楷体_GB2312"/>
                <w:b w:val="0"/>
                <w:color w:val="000000"/>
                <w:sz w:val="18"/>
                <w:szCs w:val="18"/>
              </w:rPr>
            </w:pPr>
          </w:p>
        </w:tc>
        <w:tc>
          <w:tcPr>
            <w:tcW w:w="1062" w:type="dxa"/>
            <w:tcBorders>
              <w:left w:val="single" w:color="auto" w:sz="6" w:space="0"/>
              <w:right w:val="single" w:color="auto" w:sz="6" w:space="0"/>
            </w:tcBorders>
            <w:vAlign w:val="center"/>
          </w:tcPr>
          <w:p w14:paraId="6C7055A9">
            <w:pPr>
              <w:rPr>
                <w:rFonts w:ascii="楷体_GB2312" w:eastAsia="楷体_GB2312"/>
              </w:rPr>
            </w:pPr>
            <w:r>
              <w:rPr>
                <w:rFonts w:ascii="楷体_GB2312" w:eastAsia="楷体_GB2312"/>
              </w:rPr>
              <w:t>2.4</w:t>
            </w:r>
          </w:p>
        </w:tc>
        <w:tc>
          <w:tcPr>
            <w:tcW w:w="813" w:type="dxa"/>
            <w:vMerge w:val="restart"/>
            <w:tcBorders>
              <w:left w:val="single" w:color="auto" w:sz="6" w:space="0"/>
              <w:right w:val="single" w:color="auto" w:sz="12" w:space="0"/>
            </w:tcBorders>
            <w:vAlign w:val="center"/>
          </w:tcPr>
          <w:p w14:paraId="7839B3B3">
            <w:pPr>
              <w:rPr>
                <w:rFonts w:ascii="楷体_GB2312" w:eastAsia="楷体_GB2312"/>
              </w:rPr>
            </w:pPr>
            <w:r>
              <w:rPr>
                <w:rFonts w:hint="eastAsia" w:ascii="楷体_GB2312" w:eastAsia="楷体_GB2312"/>
              </w:rPr>
              <w:t>是</w:t>
            </w:r>
          </w:p>
        </w:tc>
      </w:tr>
      <w:tr w14:paraId="1A9553C5">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0251BC66">
            <w:pPr>
              <w:rPr>
                <w:rFonts w:ascii="楷体_GB2312" w:eastAsia="楷体_GB2312"/>
              </w:rPr>
            </w:pPr>
          </w:p>
        </w:tc>
        <w:tc>
          <w:tcPr>
            <w:tcW w:w="963" w:type="dxa"/>
            <w:vMerge w:val="continue"/>
            <w:tcBorders>
              <w:left w:val="single" w:color="auto" w:sz="6" w:space="0"/>
              <w:right w:val="single" w:color="auto" w:sz="6" w:space="0"/>
            </w:tcBorders>
            <w:vAlign w:val="center"/>
          </w:tcPr>
          <w:p w14:paraId="77FC6F4D">
            <w:pPr>
              <w:rPr>
                <w:rFonts w:ascii="楷体_GB2312" w:eastAsia="楷体_GB2312"/>
              </w:rPr>
            </w:pPr>
          </w:p>
        </w:tc>
        <w:tc>
          <w:tcPr>
            <w:tcW w:w="1037" w:type="dxa"/>
            <w:vMerge w:val="continue"/>
            <w:tcBorders>
              <w:left w:val="single" w:color="auto" w:sz="6" w:space="0"/>
              <w:right w:val="single" w:color="auto" w:sz="6" w:space="0"/>
            </w:tcBorders>
            <w:vAlign w:val="center"/>
          </w:tcPr>
          <w:p w14:paraId="458988F3">
            <w:pPr>
              <w:rPr>
                <w:rFonts w:ascii="楷体_GB2312" w:eastAsia="楷体_GB2312"/>
              </w:rPr>
            </w:pPr>
          </w:p>
        </w:tc>
        <w:tc>
          <w:tcPr>
            <w:tcW w:w="1237" w:type="dxa"/>
            <w:vMerge w:val="continue"/>
            <w:tcBorders>
              <w:left w:val="single" w:color="auto" w:sz="6" w:space="0"/>
              <w:right w:val="single" w:color="auto" w:sz="6" w:space="0"/>
            </w:tcBorders>
            <w:vAlign w:val="center"/>
          </w:tcPr>
          <w:p w14:paraId="11CCA588">
            <w:pPr>
              <w:rPr>
                <w:rFonts w:ascii="楷体_GB2312" w:eastAsia="楷体_GB2312"/>
              </w:rPr>
            </w:pPr>
          </w:p>
        </w:tc>
        <w:tc>
          <w:tcPr>
            <w:tcW w:w="1392" w:type="dxa"/>
            <w:vMerge w:val="continue"/>
            <w:tcBorders>
              <w:left w:val="single" w:color="auto" w:sz="6" w:space="0"/>
              <w:right w:val="single" w:color="auto" w:sz="6" w:space="0"/>
            </w:tcBorders>
            <w:vAlign w:val="center"/>
          </w:tcPr>
          <w:p w14:paraId="717FC01F">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77FBC76F">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7B2E8AB4">
            <w:pPr>
              <w:spacing w:line="240" w:lineRule="exact"/>
              <w:rPr>
                <w:rFonts w:ascii="楷体_GB2312" w:hAnsi="楷体_GB2312" w:eastAsia="楷体_GB2312" w:cs="楷体_GB2312"/>
                <w:b w:val="0"/>
                <w:i w:val="0"/>
                <w:strike w:val="0"/>
                <w:color w:val="000000"/>
                <w:spacing w:val="0"/>
                <w:sz w:val="18"/>
                <w:u w:val="none"/>
              </w:rPr>
            </w:pPr>
            <w:r>
              <w:rPr>
                <w:rFonts w:ascii="楷体_GB2312" w:hAnsi="楷体_GB2312" w:eastAsia="楷体_GB2312" w:cs="楷体_GB2312"/>
                <w:b w:val="0"/>
                <w:i w:val="0"/>
                <w:strike w:val="0"/>
                <w:color w:val="000000"/>
                <w:spacing w:val="0"/>
                <w:sz w:val="18"/>
                <w:u w:val="none"/>
              </w:rPr>
              <w:t>颗粒浓度对Ni-MoS2-CeO2复合沉积层沉积行为与摩擦学性能影响研究</w:t>
            </w:r>
          </w:p>
          <w:p w14:paraId="5996082A">
            <w:pPr>
              <w:spacing w:line="240" w:lineRule="exact"/>
              <w:rPr>
                <w:rFonts w:hint="eastAsia" w:ascii="楷体_GB2312" w:hAnsi="楷体_GB2312" w:eastAsia="楷体_GB2312" w:cs="楷体_GB2312"/>
                <w:b w:val="0"/>
                <w:color w:val="000000"/>
                <w:sz w:val="18"/>
                <w:szCs w:val="18"/>
              </w:rPr>
            </w:pPr>
            <w:r>
              <w:rPr>
                <w:rFonts w:hint="eastAsia" w:ascii="楷体_GB2312" w:hAnsi="楷体_GB2312" w:eastAsia="楷体_GB2312" w:cs="楷体_GB2312"/>
                <w:b w:val="0"/>
                <w:color w:val="000000"/>
                <w:sz w:val="18"/>
                <w:szCs w:val="18"/>
              </w:rPr>
              <w:t>发表：机械工程材料</w:t>
            </w:r>
          </w:p>
          <w:p w14:paraId="0EFD6A70">
            <w:pPr>
              <w:rPr>
                <w:rFonts w:hint="eastAsia" w:ascii="楷体_GB2312" w:eastAsia="楷体_GB2312"/>
                <w:color w:val="000000"/>
                <w:sz w:val="18"/>
              </w:rPr>
            </w:pPr>
          </w:p>
        </w:tc>
        <w:tc>
          <w:tcPr>
            <w:tcW w:w="1062" w:type="dxa"/>
            <w:tcBorders>
              <w:left w:val="single" w:color="auto" w:sz="6" w:space="0"/>
              <w:right w:val="single" w:color="auto" w:sz="6" w:space="0"/>
            </w:tcBorders>
            <w:vAlign w:val="center"/>
          </w:tcPr>
          <w:p w14:paraId="30586372">
            <w:pPr>
              <w:rPr>
                <w:rFonts w:ascii="楷体_GB2312" w:eastAsia="楷体_GB2312"/>
              </w:rPr>
            </w:pPr>
            <w:r>
              <w:rPr>
                <w:rFonts w:ascii="楷体_GB2312" w:eastAsia="楷体_GB2312"/>
              </w:rPr>
              <w:t>2</w:t>
            </w:r>
          </w:p>
        </w:tc>
        <w:tc>
          <w:tcPr>
            <w:tcW w:w="813" w:type="dxa"/>
            <w:vMerge w:val="continue"/>
            <w:tcBorders>
              <w:left w:val="single" w:color="auto" w:sz="6" w:space="0"/>
              <w:right w:val="single" w:color="auto" w:sz="12" w:space="0"/>
            </w:tcBorders>
            <w:vAlign w:val="center"/>
          </w:tcPr>
          <w:p w14:paraId="21855AAD">
            <w:pPr>
              <w:rPr>
                <w:rFonts w:ascii="楷体_GB2312" w:eastAsia="楷体_GB2312"/>
              </w:rPr>
            </w:pPr>
          </w:p>
        </w:tc>
      </w:tr>
      <w:tr w14:paraId="0465722D">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5D7C6348">
            <w:pPr>
              <w:rPr>
                <w:rFonts w:ascii="楷体_GB2312" w:eastAsia="楷体_GB2312"/>
              </w:rPr>
            </w:pPr>
          </w:p>
        </w:tc>
        <w:tc>
          <w:tcPr>
            <w:tcW w:w="963" w:type="dxa"/>
            <w:tcBorders>
              <w:left w:val="single" w:color="auto" w:sz="6" w:space="0"/>
              <w:right w:val="single" w:color="auto" w:sz="6" w:space="0"/>
            </w:tcBorders>
            <w:vAlign w:val="center"/>
          </w:tcPr>
          <w:p w14:paraId="3C953659">
            <w:pPr>
              <w:rPr>
                <w:rFonts w:ascii="楷体_GB2312" w:eastAsia="楷体_GB2312"/>
              </w:rPr>
            </w:pPr>
            <w:r>
              <w:rPr>
                <w:rFonts w:ascii="宋体" w:hAnsi="宋体" w:eastAsia="宋体" w:cs="宋体"/>
                <w:i w:val="0"/>
                <w:strike w:val="0"/>
                <w:color w:val="000000"/>
                <w:spacing w:val="0"/>
                <w:sz w:val="22"/>
                <w:u w:val="none"/>
              </w:rPr>
              <w:t>孙虎</w:t>
            </w:r>
          </w:p>
        </w:tc>
        <w:tc>
          <w:tcPr>
            <w:tcW w:w="1037" w:type="dxa"/>
            <w:tcBorders>
              <w:left w:val="single" w:color="auto" w:sz="6" w:space="0"/>
              <w:right w:val="single" w:color="auto" w:sz="6" w:space="0"/>
            </w:tcBorders>
            <w:vAlign w:val="center"/>
          </w:tcPr>
          <w:p w14:paraId="3C8C7789">
            <w:pPr>
              <w:rPr>
                <w:rFonts w:ascii="楷体_GB2312" w:eastAsia="楷体_GB2312"/>
              </w:rPr>
            </w:pPr>
            <w:r>
              <w:rPr>
                <w:rFonts w:ascii="宋体" w:hAnsi="宋体" w:eastAsia="宋体" w:cs="宋体"/>
                <w:i w:val="0"/>
                <w:strike w:val="0"/>
                <w:color w:val="000000"/>
                <w:spacing w:val="0"/>
                <w:sz w:val="22"/>
                <w:u w:val="none"/>
              </w:rPr>
              <w:t>202230110120</w:t>
            </w:r>
          </w:p>
        </w:tc>
        <w:tc>
          <w:tcPr>
            <w:tcW w:w="1237" w:type="dxa"/>
            <w:tcBorders>
              <w:left w:val="single" w:color="auto" w:sz="6" w:space="0"/>
              <w:right w:val="single" w:color="auto" w:sz="6" w:space="0"/>
            </w:tcBorders>
            <w:vAlign w:val="center"/>
          </w:tcPr>
          <w:p w14:paraId="0F3203E7">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48BA94FC">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2711B188">
            <w:pPr>
              <w:snapToGrid/>
              <w:spacing w:before="0" w:after="0" w:line="240" w:lineRule="auto"/>
              <w:ind w:left="0" w:right="0"/>
              <w:jc w:val="left"/>
              <w:rPr>
                <w:rFonts w:ascii="仿宋" w:hAnsi="仿宋" w:eastAsia="仿宋" w:cs="仿宋"/>
                <w:i w:val="0"/>
                <w:strike w:val="0"/>
                <w:color w:val="000000"/>
                <w:sz w:val="18"/>
                <w:u w:val="none"/>
              </w:rPr>
            </w:pPr>
            <w:r>
              <w:rPr>
                <w:rFonts w:ascii="仿宋" w:hAnsi="仿宋" w:eastAsia="仿宋" w:cs="仿宋"/>
                <w:i w:val="0"/>
                <w:strike w:val="0"/>
                <w:color w:val="000000"/>
                <w:sz w:val="18"/>
                <w:u w:val="none"/>
              </w:rPr>
              <w:t>名称：“华为杯”第二十届中国研究生数学建模竞赛；级别：国家级；获奖事件：2023年12月；排名：E题组，308名</w:t>
            </w:r>
          </w:p>
        </w:tc>
        <w:tc>
          <w:tcPr>
            <w:tcW w:w="1062" w:type="dxa"/>
            <w:tcBorders>
              <w:left w:val="single" w:color="auto" w:sz="6" w:space="0"/>
              <w:right w:val="single" w:color="auto" w:sz="6" w:space="0"/>
            </w:tcBorders>
            <w:vAlign w:val="center"/>
          </w:tcPr>
          <w:p w14:paraId="726405A6">
            <w:pPr>
              <w:rPr>
                <w:rFonts w:ascii="楷体_GB2312" w:eastAsia="楷体_GB2312"/>
              </w:rPr>
            </w:pPr>
            <w:r>
              <w:rPr>
                <w:rFonts w:ascii="楷体_GB2312" w:eastAsia="楷体_GB2312"/>
              </w:rPr>
              <w:t>2.9</w:t>
            </w:r>
          </w:p>
        </w:tc>
        <w:tc>
          <w:tcPr>
            <w:tcW w:w="813" w:type="dxa"/>
            <w:tcBorders>
              <w:left w:val="single" w:color="auto" w:sz="6" w:space="0"/>
              <w:right w:val="single" w:color="auto" w:sz="12" w:space="0"/>
            </w:tcBorders>
            <w:vAlign w:val="center"/>
          </w:tcPr>
          <w:p w14:paraId="3D237292">
            <w:pPr>
              <w:rPr>
                <w:rFonts w:ascii="楷体_GB2312" w:eastAsia="楷体_GB2312"/>
              </w:rPr>
            </w:pPr>
            <w:r>
              <w:rPr>
                <w:rFonts w:hint="eastAsia" w:ascii="楷体_GB2312" w:eastAsia="楷体_GB2312"/>
              </w:rPr>
              <w:t>是</w:t>
            </w:r>
          </w:p>
        </w:tc>
      </w:tr>
      <w:tr w14:paraId="753EB75B">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2388ABC1">
            <w:pPr>
              <w:rPr>
                <w:rFonts w:ascii="楷体_GB2312" w:eastAsia="楷体_GB2312"/>
              </w:rPr>
            </w:pPr>
          </w:p>
        </w:tc>
        <w:tc>
          <w:tcPr>
            <w:tcW w:w="963" w:type="dxa"/>
            <w:tcBorders>
              <w:left w:val="single" w:color="auto" w:sz="6" w:space="0"/>
              <w:right w:val="single" w:color="auto" w:sz="6" w:space="0"/>
            </w:tcBorders>
            <w:vAlign w:val="center"/>
          </w:tcPr>
          <w:p w14:paraId="26708805">
            <w:pPr>
              <w:rPr>
                <w:rFonts w:ascii="楷体_GB2312" w:eastAsia="楷体_GB2312"/>
              </w:rPr>
            </w:pPr>
            <w:r>
              <w:rPr>
                <w:rFonts w:ascii="宋体" w:hAnsi="宋体" w:eastAsia="宋体" w:cs="宋体"/>
                <w:i w:val="0"/>
                <w:strike w:val="0"/>
                <w:color w:val="000000"/>
                <w:spacing w:val="0"/>
                <w:sz w:val="22"/>
                <w:u w:val="none"/>
              </w:rPr>
              <w:t>张元元</w:t>
            </w:r>
          </w:p>
        </w:tc>
        <w:tc>
          <w:tcPr>
            <w:tcW w:w="1037" w:type="dxa"/>
            <w:tcBorders>
              <w:left w:val="single" w:color="auto" w:sz="6" w:space="0"/>
              <w:right w:val="single" w:color="auto" w:sz="6" w:space="0"/>
            </w:tcBorders>
            <w:vAlign w:val="center"/>
          </w:tcPr>
          <w:p w14:paraId="7FB3A694">
            <w:pPr>
              <w:rPr>
                <w:rFonts w:ascii="楷体_GB2312" w:eastAsia="楷体_GB2312"/>
              </w:rPr>
            </w:pPr>
            <w:r>
              <w:rPr>
                <w:rFonts w:ascii="宋体" w:hAnsi="宋体" w:eastAsia="宋体" w:cs="宋体"/>
                <w:i w:val="0"/>
                <w:strike w:val="0"/>
                <w:color w:val="000000"/>
                <w:spacing w:val="0"/>
                <w:sz w:val="22"/>
                <w:u w:val="none"/>
              </w:rPr>
              <w:t>202230110121</w:t>
            </w:r>
          </w:p>
        </w:tc>
        <w:tc>
          <w:tcPr>
            <w:tcW w:w="1237" w:type="dxa"/>
            <w:tcBorders>
              <w:left w:val="single" w:color="auto" w:sz="6" w:space="0"/>
              <w:right w:val="single" w:color="auto" w:sz="6" w:space="0"/>
            </w:tcBorders>
            <w:vAlign w:val="center"/>
          </w:tcPr>
          <w:p w14:paraId="315C4E09">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0FD7C271">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3AFD3DF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57A778AC">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基于动态贝叶斯网络的甲醇船对船风险评估</w:t>
            </w:r>
          </w:p>
          <w:p w14:paraId="6E50A780">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发表：上海海事大学学报</w:t>
            </w:r>
          </w:p>
        </w:tc>
        <w:tc>
          <w:tcPr>
            <w:tcW w:w="1062" w:type="dxa"/>
            <w:tcBorders>
              <w:left w:val="single" w:color="auto" w:sz="6" w:space="0"/>
              <w:right w:val="single" w:color="auto" w:sz="6" w:space="0"/>
            </w:tcBorders>
            <w:vAlign w:val="center"/>
          </w:tcPr>
          <w:p w14:paraId="7E8666D5">
            <w:pPr>
              <w:rPr>
                <w:rFonts w:ascii="楷体_GB2312" w:eastAsia="楷体_GB2312"/>
              </w:rPr>
            </w:pPr>
            <w:r>
              <w:rPr>
                <w:rFonts w:ascii="楷体_GB2312" w:eastAsia="楷体_GB2312"/>
              </w:rPr>
              <w:t>2</w:t>
            </w:r>
          </w:p>
        </w:tc>
        <w:tc>
          <w:tcPr>
            <w:tcW w:w="813" w:type="dxa"/>
            <w:tcBorders>
              <w:left w:val="single" w:color="auto" w:sz="6" w:space="0"/>
              <w:right w:val="single" w:color="auto" w:sz="12" w:space="0"/>
            </w:tcBorders>
            <w:vAlign w:val="center"/>
          </w:tcPr>
          <w:p w14:paraId="4B972E54">
            <w:pPr>
              <w:rPr>
                <w:rFonts w:ascii="楷体_GB2312" w:eastAsia="楷体_GB2312"/>
              </w:rPr>
            </w:pPr>
            <w:r>
              <w:rPr>
                <w:rFonts w:hint="eastAsia" w:ascii="楷体_GB2312" w:eastAsia="楷体_GB2312"/>
              </w:rPr>
              <w:t>是</w:t>
            </w:r>
          </w:p>
        </w:tc>
      </w:tr>
      <w:tr w14:paraId="38229629">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3BBCD519">
            <w:pPr>
              <w:rPr>
                <w:rFonts w:ascii="楷体_GB2312" w:eastAsia="楷体_GB2312"/>
              </w:rPr>
            </w:pPr>
          </w:p>
        </w:tc>
        <w:tc>
          <w:tcPr>
            <w:tcW w:w="963" w:type="dxa"/>
            <w:tcBorders>
              <w:left w:val="single" w:color="auto" w:sz="6" w:space="0"/>
              <w:right w:val="single" w:color="auto" w:sz="6" w:space="0"/>
            </w:tcBorders>
            <w:vAlign w:val="center"/>
          </w:tcPr>
          <w:p w14:paraId="47649D54">
            <w:pPr>
              <w:rPr>
                <w:rFonts w:ascii="楷体_GB2312" w:eastAsia="楷体_GB2312"/>
              </w:rPr>
            </w:pPr>
            <w:r>
              <w:rPr>
                <w:rFonts w:ascii="宋体" w:hAnsi="宋体" w:eastAsia="宋体" w:cs="宋体"/>
                <w:i w:val="0"/>
                <w:strike w:val="0"/>
                <w:color w:val="000000"/>
                <w:spacing w:val="0"/>
                <w:sz w:val="22"/>
                <w:u w:val="none"/>
              </w:rPr>
              <w:t>梁鹏</w:t>
            </w:r>
          </w:p>
        </w:tc>
        <w:tc>
          <w:tcPr>
            <w:tcW w:w="1037" w:type="dxa"/>
            <w:tcBorders>
              <w:left w:val="single" w:color="auto" w:sz="6" w:space="0"/>
              <w:right w:val="single" w:color="auto" w:sz="6" w:space="0"/>
            </w:tcBorders>
            <w:vAlign w:val="center"/>
          </w:tcPr>
          <w:p w14:paraId="398CC8A2">
            <w:pPr>
              <w:rPr>
                <w:rFonts w:ascii="楷体_GB2312" w:eastAsia="楷体_GB2312"/>
              </w:rPr>
            </w:pPr>
            <w:r>
              <w:rPr>
                <w:rFonts w:ascii="宋体" w:hAnsi="宋体" w:eastAsia="宋体" w:cs="宋体"/>
                <w:i w:val="0"/>
                <w:strike w:val="0"/>
                <w:color w:val="000000"/>
                <w:spacing w:val="0"/>
                <w:sz w:val="22"/>
                <w:u w:val="none"/>
              </w:rPr>
              <w:t>202230110122</w:t>
            </w:r>
          </w:p>
        </w:tc>
        <w:tc>
          <w:tcPr>
            <w:tcW w:w="1237" w:type="dxa"/>
            <w:tcBorders>
              <w:left w:val="single" w:color="auto" w:sz="6" w:space="0"/>
              <w:right w:val="single" w:color="auto" w:sz="6" w:space="0"/>
            </w:tcBorders>
            <w:vAlign w:val="center"/>
          </w:tcPr>
          <w:p w14:paraId="5A9E8628">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5552E42B">
            <w:pPr>
              <w:rPr>
                <w:rFonts w:ascii="楷体_GB2312" w:eastAsia="楷体_GB2312"/>
              </w:rPr>
            </w:pPr>
            <w:r>
              <w:rPr>
                <w:rFonts w:ascii="楷体_GB2312" w:eastAsia="楷体_GB2312"/>
              </w:rPr>
              <w:t>科学学位硕士</w:t>
            </w:r>
          </w:p>
        </w:tc>
        <w:tc>
          <w:tcPr>
            <w:tcW w:w="3711" w:type="dxa"/>
            <w:tcBorders>
              <w:top w:val="single" w:color="auto" w:sz="6" w:space="0"/>
              <w:left w:val="single" w:color="auto" w:sz="6" w:space="0"/>
              <w:right w:val="single" w:color="auto" w:sz="6" w:space="0"/>
            </w:tcBorders>
            <w:vAlign w:val="center"/>
          </w:tcPr>
          <w:p w14:paraId="3C5FE7B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国际发明专利：第二作者；</w:t>
            </w:r>
          </w:p>
          <w:p w14:paraId="3389869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一种应用于大型船舶的转子风帆</w:t>
            </w:r>
            <w:bookmarkStart w:id="1" w:name="_hidden:hidden1744630403334"/>
            <w:bookmarkEnd w:id="1"/>
            <w:r>
              <w:rPr>
                <w:rFonts w:hint="eastAsia" w:ascii="楷体_GB2312" w:eastAsia="楷体_GB2312"/>
                <w:color w:val="000000"/>
                <w:sz w:val="18"/>
                <w:szCs w:val="18"/>
              </w:rPr>
              <w:t>角度控制方法及系统；</w:t>
            </w:r>
          </w:p>
          <w:p w14:paraId="4E162BEF">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申请</w:t>
            </w:r>
          </w:p>
        </w:tc>
        <w:tc>
          <w:tcPr>
            <w:tcW w:w="1062" w:type="dxa"/>
            <w:tcBorders>
              <w:left w:val="single" w:color="auto" w:sz="6" w:space="0"/>
              <w:right w:val="single" w:color="auto" w:sz="6" w:space="0"/>
            </w:tcBorders>
            <w:vAlign w:val="center"/>
          </w:tcPr>
          <w:p w14:paraId="6DBBE9A7">
            <w:pPr>
              <w:rPr>
                <w:rFonts w:ascii="楷体_GB2312" w:eastAsia="楷体_GB2312"/>
              </w:rPr>
            </w:pPr>
            <w:r>
              <w:rPr>
                <w:rFonts w:ascii="楷体_GB2312" w:eastAsia="楷体_GB2312"/>
              </w:rPr>
              <w:t>3</w:t>
            </w:r>
          </w:p>
        </w:tc>
        <w:tc>
          <w:tcPr>
            <w:tcW w:w="813" w:type="dxa"/>
            <w:tcBorders>
              <w:left w:val="single" w:color="auto" w:sz="6" w:space="0"/>
              <w:right w:val="single" w:color="auto" w:sz="12" w:space="0"/>
            </w:tcBorders>
            <w:vAlign w:val="center"/>
          </w:tcPr>
          <w:p w14:paraId="480282EE">
            <w:pPr>
              <w:rPr>
                <w:rFonts w:ascii="楷体_GB2312" w:eastAsia="楷体_GB2312"/>
              </w:rPr>
            </w:pPr>
            <w:r>
              <w:rPr>
                <w:rFonts w:hint="eastAsia" w:ascii="楷体_GB2312" w:eastAsia="楷体_GB2312"/>
              </w:rPr>
              <w:t>是</w:t>
            </w:r>
          </w:p>
        </w:tc>
      </w:tr>
      <w:tr w14:paraId="4EEECD5F">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52D1B739">
            <w:pPr>
              <w:rPr>
                <w:rFonts w:ascii="楷体_GB2312" w:eastAsia="楷体_GB2312"/>
              </w:rPr>
            </w:pPr>
          </w:p>
        </w:tc>
        <w:tc>
          <w:tcPr>
            <w:tcW w:w="963" w:type="dxa"/>
            <w:tcBorders>
              <w:left w:val="single" w:color="auto" w:sz="6" w:space="0"/>
              <w:right w:val="single" w:color="auto" w:sz="6" w:space="0"/>
            </w:tcBorders>
            <w:vAlign w:val="center"/>
          </w:tcPr>
          <w:p w14:paraId="10B2D3DA">
            <w:pPr>
              <w:rPr>
                <w:rFonts w:ascii="楷体_GB2312" w:eastAsia="楷体_GB2312"/>
              </w:rPr>
            </w:pPr>
            <w:r>
              <w:rPr>
                <w:rFonts w:ascii="宋体" w:hAnsi="宋体" w:eastAsia="宋体" w:cs="宋体"/>
                <w:i w:val="0"/>
                <w:strike w:val="0"/>
                <w:color w:val="000000"/>
                <w:spacing w:val="0"/>
                <w:sz w:val="22"/>
                <w:u w:val="none"/>
              </w:rPr>
              <w:t>刘勇</w:t>
            </w:r>
          </w:p>
        </w:tc>
        <w:tc>
          <w:tcPr>
            <w:tcW w:w="1037" w:type="dxa"/>
            <w:tcBorders>
              <w:left w:val="single" w:color="auto" w:sz="6" w:space="0"/>
              <w:right w:val="single" w:color="auto" w:sz="6" w:space="0"/>
            </w:tcBorders>
            <w:vAlign w:val="center"/>
          </w:tcPr>
          <w:p w14:paraId="7E5EDAC8">
            <w:pPr>
              <w:rPr>
                <w:rFonts w:ascii="楷体_GB2312" w:eastAsia="楷体_GB2312"/>
              </w:rPr>
            </w:pPr>
            <w:r>
              <w:rPr>
                <w:rFonts w:ascii="宋体" w:hAnsi="宋体" w:eastAsia="宋体" w:cs="宋体"/>
                <w:i w:val="0"/>
                <w:strike w:val="0"/>
                <w:color w:val="000000"/>
                <w:spacing w:val="0"/>
                <w:sz w:val="22"/>
                <w:u w:val="none"/>
              </w:rPr>
              <w:t>202230110123</w:t>
            </w:r>
          </w:p>
        </w:tc>
        <w:tc>
          <w:tcPr>
            <w:tcW w:w="1237" w:type="dxa"/>
            <w:tcBorders>
              <w:left w:val="single" w:color="auto" w:sz="6" w:space="0"/>
              <w:right w:val="single" w:color="auto" w:sz="6" w:space="0"/>
            </w:tcBorders>
            <w:vAlign w:val="center"/>
          </w:tcPr>
          <w:p w14:paraId="09E71494">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0FC08413">
            <w:pPr>
              <w:rPr>
                <w:rFonts w:ascii="楷体_GB2312" w:eastAsia="楷体_GB2312"/>
              </w:rPr>
            </w:pPr>
            <w:r>
              <w:rPr>
                <w:rFonts w:hint="eastAsia" w:ascii="楷体_GB2312" w:eastAsia="楷体_GB2312"/>
              </w:rPr>
              <w:t>科学学位硕士</w:t>
            </w:r>
          </w:p>
          <w:p w14:paraId="696D09DD">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6A8A03DC">
            <w:pPr>
              <w:snapToGrid/>
              <w:spacing w:before="0" w:after="0" w:line="240" w:lineRule="auto"/>
              <w:ind w:left="0" w:right="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竞赛排名3</w:t>
            </w:r>
          </w:p>
          <w:p w14:paraId="50A3CF78">
            <w:pPr>
              <w:pBdr>
                <w:bottom w:val="none" w:color="auto" w:sz="0" w:space="0"/>
              </w:pBdr>
              <w:snapToGrid/>
              <w:spacing w:before="0" w:after="0" w:line="240" w:lineRule="auto"/>
              <w:ind w:left="0" w:right="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2023年第二十届中国研究生数学建模竞赛三等奖</w:t>
            </w:r>
          </w:p>
          <w:p w14:paraId="133EE048">
            <w:pPr>
              <w:snapToGrid/>
              <w:spacing w:before="0" w:after="0" w:line="240" w:lineRule="auto"/>
              <w:ind w:left="0" w:right="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 xml:space="preserve">国赛 </w:t>
            </w:r>
          </w:p>
          <w:p w14:paraId="2B9E78D1">
            <w:pPr>
              <w:pBdr>
                <w:bottom w:val="none" w:color="auto" w:sz="0" w:space="0"/>
              </w:pBdr>
              <w:snapToGrid/>
              <w:spacing w:before="0" w:after="0" w:line="240" w:lineRule="auto"/>
              <w:ind w:left="0" w:right="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竞赛排名3</w:t>
            </w:r>
          </w:p>
          <w:p w14:paraId="498A426D">
            <w:pPr>
              <w:snapToGrid/>
              <w:spacing w:before="0" w:after="0" w:line="240" w:lineRule="auto"/>
              <w:ind w:left="0" w:right="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2024年第二十一届中国研究生数学建模竞赛三等奖</w:t>
            </w:r>
          </w:p>
          <w:p w14:paraId="12CE61BA">
            <w:pPr>
              <w:snapToGrid/>
              <w:spacing w:before="0" w:after="0" w:line="240" w:lineRule="auto"/>
              <w:ind w:left="0" w:right="0"/>
              <w:jc w:val="both"/>
            </w:pPr>
            <w:r>
              <w:rPr>
                <w:rFonts w:ascii="宋体" w:hAnsi="宋体" w:eastAsia="宋体" w:cs="宋体"/>
                <w:i w:val="0"/>
                <w:strike w:val="0"/>
                <w:color w:val="000000"/>
                <w:sz w:val="21"/>
                <w:u w:val="none"/>
              </w:rPr>
              <w:t>国赛</w:t>
            </w:r>
          </w:p>
          <w:p w14:paraId="6595CEEF">
            <w:pPr>
              <w:snapToGrid/>
              <w:spacing w:before="0" w:after="0" w:line="240" w:lineRule="auto"/>
              <w:ind w:left="0" w:right="0"/>
              <w:jc w:val="both"/>
            </w:pPr>
          </w:p>
          <w:p w14:paraId="2E029362">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3C178DC0">
            <w:pPr>
              <w:rPr>
                <w:rFonts w:ascii="楷体_GB2312" w:eastAsia="楷体_GB2312"/>
              </w:rPr>
            </w:pPr>
            <w:r>
              <w:rPr>
                <w:rFonts w:ascii="楷体_GB2312" w:eastAsia="楷体_GB2312"/>
              </w:rPr>
              <w:t>2</w:t>
            </w:r>
          </w:p>
        </w:tc>
        <w:tc>
          <w:tcPr>
            <w:tcW w:w="813" w:type="dxa"/>
            <w:tcBorders>
              <w:left w:val="single" w:color="auto" w:sz="6" w:space="0"/>
              <w:right w:val="single" w:color="auto" w:sz="12" w:space="0"/>
            </w:tcBorders>
            <w:vAlign w:val="center"/>
          </w:tcPr>
          <w:p w14:paraId="370C7EDA">
            <w:pPr>
              <w:rPr>
                <w:rFonts w:ascii="楷体_GB2312" w:eastAsia="楷体_GB2312"/>
              </w:rPr>
            </w:pPr>
            <w:r>
              <w:rPr>
                <w:rFonts w:hint="eastAsia" w:ascii="楷体_GB2312" w:eastAsia="楷体_GB2312"/>
              </w:rPr>
              <w:t>是</w:t>
            </w:r>
          </w:p>
        </w:tc>
      </w:tr>
      <w:tr w14:paraId="4725B3AA">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125" w:hRule="atLeast"/>
        </w:trPr>
        <w:tc>
          <w:tcPr>
            <w:tcW w:w="467" w:type="dxa"/>
            <w:vMerge w:val="restart"/>
            <w:tcBorders>
              <w:left w:val="single" w:color="auto" w:sz="12" w:space="0"/>
              <w:right w:val="single" w:color="auto" w:sz="6" w:space="0"/>
            </w:tcBorders>
            <w:vAlign w:val="center"/>
          </w:tcPr>
          <w:p w14:paraId="14908533">
            <w:pPr>
              <w:rPr>
                <w:rFonts w:ascii="楷体_GB2312" w:eastAsia="楷体_GB2312"/>
              </w:rPr>
            </w:pPr>
          </w:p>
        </w:tc>
        <w:tc>
          <w:tcPr>
            <w:tcW w:w="963" w:type="dxa"/>
            <w:vMerge w:val="restart"/>
            <w:tcBorders>
              <w:left w:val="single" w:color="auto" w:sz="6" w:space="0"/>
              <w:right w:val="single" w:color="auto" w:sz="6" w:space="0"/>
            </w:tcBorders>
            <w:vAlign w:val="center"/>
          </w:tcPr>
          <w:p w14:paraId="01394925">
            <w:pPr>
              <w:rPr>
                <w:rFonts w:ascii="楷体_GB2312" w:eastAsia="楷体_GB2312"/>
              </w:rPr>
            </w:pPr>
            <w:r>
              <w:rPr>
                <w:rFonts w:ascii="宋体" w:hAnsi="宋体" w:eastAsia="宋体" w:cs="宋体"/>
                <w:i w:val="0"/>
                <w:strike w:val="0"/>
                <w:color w:val="000000"/>
                <w:spacing w:val="0"/>
                <w:sz w:val="22"/>
                <w:u w:val="none"/>
              </w:rPr>
              <w:t>孙建中</w:t>
            </w:r>
          </w:p>
        </w:tc>
        <w:tc>
          <w:tcPr>
            <w:tcW w:w="1037" w:type="dxa"/>
            <w:vMerge w:val="restart"/>
            <w:tcBorders>
              <w:left w:val="single" w:color="auto" w:sz="6" w:space="0"/>
              <w:right w:val="single" w:color="auto" w:sz="6" w:space="0"/>
            </w:tcBorders>
            <w:vAlign w:val="center"/>
          </w:tcPr>
          <w:p w14:paraId="41CDA20A">
            <w:pPr>
              <w:rPr>
                <w:rFonts w:ascii="楷体_GB2312" w:eastAsia="楷体_GB2312"/>
              </w:rPr>
            </w:pPr>
            <w:r>
              <w:rPr>
                <w:rFonts w:ascii="宋体" w:hAnsi="宋体" w:eastAsia="宋体" w:cs="宋体"/>
                <w:i w:val="0"/>
                <w:strike w:val="0"/>
                <w:color w:val="000000"/>
                <w:spacing w:val="0"/>
                <w:sz w:val="22"/>
                <w:u w:val="none"/>
              </w:rPr>
              <w:t>202230110124</w:t>
            </w:r>
          </w:p>
        </w:tc>
        <w:tc>
          <w:tcPr>
            <w:tcW w:w="1237" w:type="dxa"/>
            <w:vMerge w:val="restart"/>
            <w:tcBorders>
              <w:left w:val="single" w:color="auto" w:sz="6" w:space="0"/>
              <w:right w:val="single" w:color="auto" w:sz="6" w:space="0"/>
            </w:tcBorders>
            <w:vAlign w:val="center"/>
          </w:tcPr>
          <w:p w14:paraId="27644288">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740E821E">
            <w:pPr>
              <w:rPr>
                <w:rFonts w:ascii="楷体_GB2312" w:eastAsia="楷体_GB2312"/>
              </w:rPr>
            </w:pPr>
            <w:r>
              <w:rPr>
                <w:rFonts w:hint="eastAsia" w:ascii="楷体_GB2312" w:eastAsia="楷体_GB2312"/>
              </w:rPr>
              <w:t>科学学位硕士</w:t>
            </w:r>
          </w:p>
          <w:p w14:paraId="6B5BCBDD">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0D2C4E2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4797673B">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动载下多孔隔热层泄漏船舶LNG储罐热质传递研究</w:t>
            </w:r>
          </w:p>
          <w:p w14:paraId="76689610">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舰船科学技术</w:t>
            </w:r>
          </w:p>
          <w:p w14:paraId="2ACF0632">
            <w:pPr>
              <w:pBdr>
                <w:bottom w:val="none" w:color="auto" w:sz="0" w:space="0"/>
              </w:pBd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已录用：中文核心</w:t>
            </w:r>
          </w:p>
          <w:p w14:paraId="25D6316E">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46CCFD3C">
            <w:pPr>
              <w:rPr>
                <w:rFonts w:ascii="楷体_GB2312" w:eastAsia="楷体_GB2312"/>
              </w:rPr>
            </w:pPr>
            <w:r>
              <w:rPr>
                <w:rFonts w:ascii="楷体_GB2312" w:eastAsia="楷体_GB2312"/>
              </w:rPr>
              <w:t>3</w:t>
            </w:r>
          </w:p>
        </w:tc>
        <w:tc>
          <w:tcPr>
            <w:tcW w:w="813" w:type="dxa"/>
            <w:vMerge w:val="restart"/>
            <w:tcBorders>
              <w:left w:val="single" w:color="auto" w:sz="6" w:space="0"/>
              <w:right w:val="single" w:color="auto" w:sz="12" w:space="0"/>
            </w:tcBorders>
            <w:vAlign w:val="center"/>
          </w:tcPr>
          <w:p w14:paraId="12AEEB3C">
            <w:pPr>
              <w:rPr>
                <w:rFonts w:ascii="楷体_GB2312" w:eastAsia="楷体_GB2312"/>
              </w:rPr>
            </w:pPr>
            <w:r>
              <w:rPr>
                <w:rFonts w:hint="eastAsia" w:ascii="楷体_GB2312" w:eastAsia="楷体_GB2312"/>
              </w:rPr>
              <w:t>是</w:t>
            </w:r>
          </w:p>
        </w:tc>
      </w:tr>
      <w:tr w14:paraId="7A2BC3E4">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13D40C7E">
            <w:pPr>
              <w:rPr>
                <w:rFonts w:ascii="楷体_GB2312" w:eastAsia="楷体_GB2312"/>
              </w:rPr>
            </w:pPr>
          </w:p>
        </w:tc>
        <w:tc>
          <w:tcPr>
            <w:tcW w:w="963" w:type="dxa"/>
            <w:vMerge w:val="continue"/>
            <w:tcBorders>
              <w:left w:val="single" w:color="auto" w:sz="6" w:space="0"/>
              <w:right w:val="single" w:color="auto" w:sz="6" w:space="0"/>
            </w:tcBorders>
            <w:vAlign w:val="center"/>
          </w:tcPr>
          <w:p w14:paraId="6E1B0F03">
            <w:pPr>
              <w:rPr>
                <w:rFonts w:ascii="楷体_GB2312" w:eastAsia="楷体_GB2312"/>
              </w:rPr>
            </w:pPr>
          </w:p>
        </w:tc>
        <w:tc>
          <w:tcPr>
            <w:tcW w:w="1037" w:type="dxa"/>
            <w:vMerge w:val="continue"/>
            <w:tcBorders>
              <w:left w:val="single" w:color="auto" w:sz="6" w:space="0"/>
              <w:right w:val="single" w:color="auto" w:sz="6" w:space="0"/>
            </w:tcBorders>
            <w:vAlign w:val="center"/>
          </w:tcPr>
          <w:p w14:paraId="2FA7BF6D">
            <w:pPr>
              <w:rPr>
                <w:rFonts w:ascii="楷体_GB2312" w:eastAsia="楷体_GB2312"/>
              </w:rPr>
            </w:pPr>
          </w:p>
        </w:tc>
        <w:tc>
          <w:tcPr>
            <w:tcW w:w="1237" w:type="dxa"/>
            <w:vMerge w:val="continue"/>
            <w:tcBorders>
              <w:left w:val="single" w:color="auto" w:sz="6" w:space="0"/>
              <w:right w:val="single" w:color="auto" w:sz="6" w:space="0"/>
            </w:tcBorders>
            <w:vAlign w:val="center"/>
          </w:tcPr>
          <w:p w14:paraId="4C76FB96">
            <w:pPr>
              <w:rPr>
                <w:rFonts w:ascii="楷体_GB2312" w:eastAsia="楷体_GB2312"/>
              </w:rPr>
            </w:pPr>
          </w:p>
        </w:tc>
        <w:tc>
          <w:tcPr>
            <w:tcW w:w="1392" w:type="dxa"/>
            <w:vMerge w:val="continue"/>
            <w:tcBorders>
              <w:left w:val="single" w:color="auto" w:sz="6" w:space="0"/>
              <w:right w:val="single" w:color="auto" w:sz="6" w:space="0"/>
            </w:tcBorders>
            <w:vAlign w:val="center"/>
          </w:tcPr>
          <w:p w14:paraId="4A6620DB">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7ECEE9F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7AE2218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第五届智能电网与能源工程国际学术会议</w:t>
            </w:r>
          </w:p>
          <w:p w14:paraId="76B6C78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分会场报告题目：Influence of different working conditions on heat and mass transfer in leaking LNG storage tanks under dynamic</w:t>
            </w:r>
            <w:r>
              <w:rPr>
                <w:rFonts w:ascii="宋体" w:hAnsi="宋体" w:eastAsia="宋体" w:cs="宋体"/>
                <w:i w:val="0"/>
                <w:strike w:val="0"/>
                <w:color w:val="000000"/>
                <w:sz w:val="21"/>
                <w:u w:val="none"/>
              </w:rPr>
              <w:t xml:space="preserve"> </w:t>
            </w:r>
            <w:r>
              <w:rPr>
                <w:rFonts w:hint="eastAsia" w:ascii="楷体_GB2312" w:eastAsia="楷体_GB2312"/>
                <w:color w:val="000000"/>
                <w:sz w:val="18"/>
                <w:szCs w:val="18"/>
              </w:rPr>
              <w:t>load</w:t>
            </w:r>
          </w:p>
          <w:p w14:paraId="18A618FD">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线上：2024.11.23</w:t>
            </w:r>
          </w:p>
          <w:p w14:paraId="447C1685">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430C5EA0">
            <w:pPr>
              <w:rPr>
                <w:rFonts w:ascii="楷体_GB2312" w:eastAsia="楷体_GB2312"/>
              </w:rPr>
            </w:pPr>
          </w:p>
        </w:tc>
        <w:tc>
          <w:tcPr>
            <w:tcW w:w="813" w:type="dxa"/>
            <w:vMerge w:val="continue"/>
            <w:tcBorders>
              <w:left w:val="single" w:color="auto" w:sz="6" w:space="0"/>
              <w:right w:val="single" w:color="auto" w:sz="12" w:space="0"/>
            </w:tcBorders>
            <w:vAlign w:val="center"/>
          </w:tcPr>
          <w:p w14:paraId="212CF140">
            <w:pPr>
              <w:rPr>
                <w:rFonts w:ascii="楷体_GB2312" w:eastAsia="楷体_GB2312"/>
              </w:rPr>
            </w:pPr>
          </w:p>
        </w:tc>
      </w:tr>
      <w:tr w14:paraId="37419B09">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283ADB50">
            <w:pPr>
              <w:rPr>
                <w:rFonts w:ascii="楷体_GB2312" w:eastAsia="楷体_GB2312"/>
              </w:rPr>
            </w:pPr>
          </w:p>
        </w:tc>
        <w:tc>
          <w:tcPr>
            <w:tcW w:w="963" w:type="dxa"/>
            <w:vMerge w:val="continue"/>
            <w:tcBorders>
              <w:left w:val="single" w:color="auto" w:sz="6" w:space="0"/>
              <w:right w:val="single" w:color="auto" w:sz="6" w:space="0"/>
            </w:tcBorders>
            <w:vAlign w:val="center"/>
          </w:tcPr>
          <w:p w14:paraId="4C092FF8">
            <w:pPr>
              <w:rPr>
                <w:rFonts w:ascii="楷体_GB2312" w:eastAsia="楷体_GB2312"/>
              </w:rPr>
            </w:pPr>
          </w:p>
        </w:tc>
        <w:tc>
          <w:tcPr>
            <w:tcW w:w="1037" w:type="dxa"/>
            <w:vMerge w:val="continue"/>
            <w:tcBorders>
              <w:left w:val="single" w:color="auto" w:sz="6" w:space="0"/>
              <w:right w:val="single" w:color="auto" w:sz="6" w:space="0"/>
            </w:tcBorders>
            <w:vAlign w:val="center"/>
          </w:tcPr>
          <w:p w14:paraId="367A9382">
            <w:pPr>
              <w:rPr>
                <w:rFonts w:ascii="楷体_GB2312" w:eastAsia="楷体_GB2312"/>
              </w:rPr>
            </w:pPr>
          </w:p>
        </w:tc>
        <w:tc>
          <w:tcPr>
            <w:tcW w:w="1237" w:type="dxa"/>
            <w:vMerge w:val="continue"/>
            <w:tcBorders>
              <w:left w:val="single" w:color="auto" w:sz="6" w:space="0"/>
              <w:right w:val="single" w:color="auto" w:sz="6" w:space="0"/>
            </w:tcBorders>
            <w:vAlign w:val="center"/>
          </w:tcPr>
          <w:p w14:paraId="160F0AFB">
            <w:pPr>
              <w:rPr>
                <w:rFonts w:ascii="楷体_GB2312" w:eastAsia="楷体_GB2312"/>
              </w:rPr>
            </w:pPr>
          </w:p>
        </w:tc>
        <w:tc>
          <w:tcPr>
            <w:tcW w:w="1392" w:type="dxa"/>
            <w:vMerge w:val="continue"/>
            <w:tcBorders>
              <w:left w:val="single" w:color="auto" w:sz="6" w:space="0"/>
              <w:right w:val="single" w:color="auto" w:sz="6" w:space="0"/>
            </w:tcBorders>
            <w:vAlign w:val="center"/>
          </w:tcPr>
          <w:p w14:paraId="425C539E">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4F2DC2F1">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66A9ADA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第三届计算建模、仿真与数据分析国际学术会议</w:t>
            </w:r>
          </w:p>
          <w:p w14:paraId="4267FC57">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分会场报告题目：Influence of different liquid filling amount on evaporation under sloshing condition</w:t>
            </w:r>
          </w:p>
          <w:p w14:paraId="0980151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线上：2023.12.23</w:t>
            </w:r>
          </w:p>
        </w:tc>
        <w:tc>
          <w:tcPr>
            <w:tcW w:w="1062" w:type="dxa"/>
            <w:vMerge w:val="continue"/>
            <w:tcBorders>
              <w:left w:val="single" w:color="auto" w:sz="6" w:space="0"/>
              <w:right w:val="single" w:color="auto" w:sz="6" w:space="0"/>
            </w:tcBorders>
            <w:vAlign w:val="center"/>
          </w:tcPr>
          <w:p w14:paraId="06E921A1">
            <w:pPr>
              <w:rPr>
                <w:rFonts w:ascii="楷体_GB2312" w:eastAsia="楷体_GB2312"/>
              </w:rPr>
            </w:pPr>
          </w:p>
        </w:tc>
        <w:tc>
          <w:tcPr>
            <w:tcW w:w="813" w:type="dxa"/>
            <w:vMerge w:val="continue"/>
            <w:tcBorders>
              <w:left w:val="single" w:color="auto" w:sz="6" w:space="0"/>
              <w:right w:val="single" w:color="auto" w:sz="12" w:space="0"/>
            </w:tcBorders>
            <w:vAlign w:val="center"/>
          </w:tcPr>
          <w:p w14:paraId="40974D67">
            <w:pPr>
              <w:rPr>
                <w:rFonts w:ascii="楷体_GB2312" w:eastAsia="楷体_GB2312"/>
              </w:rPr>
            </w:pPr>
          </w:p>
        </w:tc>
      </w:tr>
      <w:tr w14:paraId="542725E8">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7F2AA80C">
            <w:pPr>
              <w:rPr>
                <w:rFonts w:ascii="楷体_GB2312" w:eastAsia="楷体_GB2312"/>
              </w:rPr>
            </w:pPr>
          </w:p>
        </w:tc>
        <w:tc>
          <w:tcPr>
            <w:tcW w:w="963" w:type="dxa"/>
            <w:tcBorders>
              <w:left w:val="single" w:color="auto" w:sz="6" w:space="0"/>
              <w:right w:val="single" w:color="auto" w:sz="6" w:space="0"/>
            </w:tcBorders>
            <w:vAlign w:val="center"/>
          </w:tcPr>
          <w:p w14:paraId="402CA8BF">
            <w:pPr>
              <w:rPr>
                <w:rFonts w:ascii="楷体_GB2312" w:eastAsia="楷体_GB2312"/>
              </w:rPr>
            </w:pPr>
            <w:r>
              <w:rPr>
                <w:rFonts w:ascii="宋体" w:hAnsi="宋体" w:eastAsia="宋体" w:cs="宋体"/>
                <w:i w:val="0"/>
                <w:strike w:val="0"/>
                <w:color w:val="000000"/>
                <w:spacing w:val="0"/>
                <w:sz w:val="22"/>
                <w:u w:val="none"/>
              </w:rPr>
              <w:t>王晓康</w:t>
            </w:r>
          </w:p>
        </w:tc>
        <w:tc>
          <w:tcPr>
            <w:tcW w:w="1037" w:type="dxa"/>
            <w:tcBorders>
              <w:left w:val="single" w:color="auto" w:sz="6" w:space="0"/>
              <w:right w:val="single" w:color="auto" w:sz="6" w:space="0"/>
            </w:tcBorders>
            <w:vAlign w:val="center"/>
          </w:tcPr>
          <w:p w14:paraId="13DCBB2E">
            <w:pPr>
              <w:rPr>
                <w:rFonts w:ascii="楷体_GB2312" w:eastAsia="楷体_GB2312"/>
              </w:rPr>
            </w:pPr>
            <w:r>
              <w:rPr>
                <w:rFonts w:ascii="宋体" w:hAnsi="宋体" w:eastAsia="宋体" w:cs="宋体"/>
                <w:i w:val="0"/>
                <w:strike w:val="0"/>
                <w:color w:val="000000"/>
                <w:spacing w:val="0"/>
                <w:sz w:val="22"/>
                <w:u w:val="none"/>
              </w:rPr>
              <w:t>202230110125</w:t>
            </w:r>
          </w:p>
        </w:tc>
        <w:tc>
          <w:tcPr>
            <w:tcW w:w="1237" w:type="dxa"/>
            <w:tcBorders>
              <w:left w:val="single" w:color="auto" w:sz="6" w:space="0"/>
              <w:right w:val="single" w:color="auto" w:sz="6" w:space="0"/>
            </w:tcBorders>
            <w:vAlign w:val="center"/>
          </w:tcPr>
          <w:p w14:paraId="0B563C82">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tcBorders>
              <w:left w:val="single" w:color="auto" w:sz="6" w:space="0"/>
              <w:right w:val="single" w:color="auto" w:sz="6" w:space="0"/>
            </w:tcBorders>
            <w:vAlign w:val="center"/>
          </w:tcPr>
          <w:p w14:paraId="6CFAAED3">
            <w:pPr>
              <w:rPr>
                <w:rFonts w:ascii="楷体_GB2312" w:eastAsia="楷体_GB2312"/>
              </w:rPr>
            </w:pPr>
            <w:r>
              <w:rPr>
                <w:rFonts w:hint="eastAsia" w:ascii="楷体_GB2312" w:eastAsia="楷体_GB2312"/>
              </w:rPr>
              <w:t>科学学位硕士</w:t>
            </w:r>
          </w:p>
          <w:p w14:paraId="1373ACFA">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11E50E68">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32384103">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喷油器控制阀微流道可视化试验与仿真研究</w:t>
            </w:r>
          </w:p>
          <w:p w14:paraId="10514FA8">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发表：内燃机工程</w:t>
            </w:r>
          </w:p>
          <w:p w14:paraId="69808BDC">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1592E841">
            <w:pPr>
              <w:rPr>
                <w:rFonts w:ascii="楷体_GB2312" w:eastAsia="楷体_GB2312"/>
              </w:rPr>
            </w:pPr>
            <w:r>
              <w:rPr>
                <w:rFonts w:ascii="楷体_GB2312" w:eastAsia="楷体_GB2312"/>
              </w:rPr>
              <w:t>3</w:t>
            </w:r>
          </w:p>
        </w:tc>
        <w:tc>
          <w:tcPr>
            <w:tcW w:w="813" w:type="dxa"/>
            <w:tcBorders>
              <w:left w:val="single" w:color="auto" w:sz="6" w:space="0"/>
              <w:right w:val="single" w:color="auto" w:sz="12" w:space="0"/>
            </w:tcBorders>
            <w:vAlign w:val="center"/>
          </w:tcPr>
          <w:p w14:paraId="7A4D657A">
            <w:pPr>
              <w:rPr>
                <w:rFonts w:ascii="楷体_GB2312" w:eastAsia="楷体_GB2312"/>
              </w:rPr>
            </w:pPr>
            <w:r>
              <w:rPr>
                <w:rFonts w:hint="eastAsia" w:ascii="楷体_GB2312" w:eastAsia="楷体_GB2312"/>
              </w:rPr>
              <w:t>是</w:t>
            </w:r>
          </w:p>
        </w:tc>
      </w:tr>
      <w:tr w14:paraId="17D855F9">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688" w:hRule="atLeast"/>
        </w:trPr>
        <w:tc>
          <w:tcPr>
            <w:tcW w:w="467" w:type="dxa"/>
            <w:vMerge w:val="restart"/>
            <w:tcBorders>
              <w:left w:val="single" w:color="auto" w:sz="12" w:space="0"/>
              <w:right w:val="single" w:color="auto" w:sz="6" w:space="0"/>
            </w:tcBorders>
            <w:vAlign w:val="center"/>
          </w:tcPr>
          <w:p w14:paraId="2873AA3E">
            <w:pPr>
              <w:rPr>
                <w:rFonts w:ascii="楷体_GB2312" w:eastAsia="楷体_GB2312"/>
              </w:rPr>
            </w:pPr>
          </w:p>
        </w:tc>
        <w:tc>
          <w:tcPr>
            <w:tcW w:w="963" w:type="dxa"/>
            <w:vMerge w:val="restart"/>
            <w:tcBorders>
              <w:left w:val="single" w:color="auto" w:sz="6" w:space="0"/>
              <w:right w:val="single" w:color="auto" w:sz="6" w:space="0"/>
            </w:tcBorders>
            <w:vAlign w:val="center"/>
          </w:tcPr>
          <w:p w14:paraId="43E01A16">
            <w:pPr>
              <w:rPr>
                <w:rFonts w:ascii="楷体_GB2312" w:eastAsia="楷体_GB2312"/>
              </w:rPr>
            </w:pPr>
            <w:r>
              <w:rPr>
                <w:rFonts w:ascii="宋体" w:hAnsi="宋体" w:eastAsia="宋体" w:cs="宋体"/>
                <w:i w:val="0"/>
                <w:strike w:val="0"/>
                <w:color w:val="000000"/>
                <w:spacing w:val="0"/>
                <w:sz w:val="22"/>
                <w:u w:val="none"/>
              </w:rPr>
              <w:t>田瑞年</w:t>
            </w:r>
          </w:p>
        </w:tc>
        <w:tc>
          <w:tcPr>
            <w:tcW w:w="1037" w:type="dxa"/>
            <w:vMerge w:val="restart"/>
            <w:tcBorders>
              <w:left w:val="single" w:color="auto" w:sz="6" w:space="0"/>
              <w:right w:val="single" w:color="auto" w:sz="6" w:space="0"/>
            </w:tcBorders>
            <w:vAlign w:val="center"/>
          </w:tcPr>
          <w:p w14:paraId="7B0C6B37">
            <w:pPr>
              <w:rPr>
                <w:rFonts w:ascii="楷体_GB2312" w:eastAsia="楷体_GB2312"/>
              </w:rPr>
            </w:pPr>
            <w:r>
              <w:rPr>
                <w:rFonts w:ascii="宋体" w:hAnsi="宋体" w:eastAsia="宋体" w:cs="宋体"/>
                <w:i w:val="0"/>
                <w:strike w:val="0"/>
                <w:color w:val="000000"/>
                <w:spacing w:val="0"/>
                <w:sz w:val="22"/>
                <w:u w:val="none"/>
              </w:rPr>
              <w:t>202230110128</w:t>
            </w:r>
          </w:p>
        </w:tc>
        <w:tc>
          <w:tcPr>
            <w:tcW w:w="1237" w:type="dxa"/>
            <w:vMerge w:val="restart"/>
            <w:tcBorders>
              <w:left w:val="single" w:color="auto" w:sz="6" w:space="0"/>
              <w:right w:val="single" w:color="auto" w:sz="6" w:space="0"/>
            </w:tcBorders>
            <w:vAlign w:val="center"/>
          </w:tcPr>
          <w:p w14:paraId="06B23529">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786C0A87">
            <w:pPr>
              <w:rPr>
                <w:rFonts w:ascii="楷体_GB2312" w:eastAsia="楷体_GB2312"/>
              </w:rPr>
            </w:pPr>
            <w:r>
              <w:rPr>
                <w:rFonts w:ascii="楷体_GB2312" w:eastAsia="楷体_GB2312"/>
              </w:rPr>
              <w:t>科学学位硕士</w:t>
            </w:r>
          </w:p>
          <w:p w14:paraId="24FF9823">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59297A4E">
            <w:pPr>
              <w:snapToGrid/>
              <w:spacing w:before="0" w:after="0" w:line="240" w:lineRule="auto"/>
              <w:ind w:left="0" w:right="0"/>
              <w:jc w:val="both"/>
            </w:pPr>
            <w:r>
              <w:rPr>
                <w:rFonts w:ascii="楷体_GB2312" w:hAnsi="楷体_GB2312" w:eastAsia="楷体_GB2312" w:cs="楷体_GB2312"/>
                <w:i w:val="0"/>
                <w:strike w:val="0"/>
                <w:color w:val="000000"/>
                <w:sz w:val="21"/>
                <w:u w:val="none"/>
              </w:rPr>
              <w:t>竞赛</w:t>
            </w:r>
            <w:r>
              <w:rPr>
                <w:rFonts w:ascii="宋体" w:hAnsi="宋体" w:eastAsia="宋体" w:cs="宋体"/>
                <w:i w:val="0"/>
                <w:strike w:val="0"/>
                <w:color w:val="000000"/>
                <w:sz w:val="21"/>
                <w:u w:val="none"/>
              </w:rPr>
              <w:t>·</w:t>
            </w:r>
            <w:r>
              <w:rPr>
                <w:rFonts w:ascii="楷体" w:hAnsi="楷体" w:eastAsia="楷体" w:cs="楷体"/>
                <w:i w:val="0"/>
                <w:strike w:val="0"/>
                <w:color w:val="000000"/>
                <w:sz w:val="21"/>
                <w:u w:val="none"/>
              </w:rPr>
              <w:t>排名1</w:t>
            </w:r>
          </w:p>
          <w:p w14:paraId="3F3D933E">
            <w:pPr>
              <w:snapToGrid/>
              <w:spacing w:before="0" w:after="0" w:line="240" w:lineRule="exact"/>
              <w:ind w:left="0" w:right="0"/>
              <w:jc w:val="both"/>
            </w:pPr>
            <w:r>
              <w:rPr>
                <w:rFonts w:ascii="楷体" w:hAnsi="楷体" w:eastAsia="楷体" w:cs="楷体"/>
                <w:i w:val="0"/>
                <w:strike w:val="0"/>
                <w:color w:val="000000"/>
                <w:sz w:val="21"/>
                <w:u w:val="none"/>
              </w:rPr>
              <w:t>“华为杯”第二十届中国研究生数学建模竞赛二等奖</w:t>
            </w:r>
          </w:p>
          <w:p w14:paraId="66AA0093">
            <w:pPr>
              <w:spacing w:line="240" w:lineRule="exact"/>
              <w:rPr>
                <w:rFonts w:hint="eastAsia" w:ascii="楷体_GB2312" w:eastAsia="楷体_GB2312"/>
                <w:color w:val="000000"/>
                <w:sz w:val="18"/>
                <w:szCs w:val="18"/>
              </w:rPr>
            </w:pPr>
            <w:r>
              <w:rPr>
                <w:rFonts w:ascii="楷体" w:hAnsi="楷体" w:eastAsia="楷体" w:cs="楷体"/>
                <w:i w:val="0"/>
                <w:strike w:val="0"/>
                <w:color w:val="000000"/>
                <w:sz w:val="21"/>
                <w:u w:val="none"/>
              </w:rPr>
              <w:t>国赛</w:t>
            </w:r>
          </w:p>
        </w:tc>
        <w:tc>
          <w:tcPr>
            <w:tcW w:w="1062" w:type="dxa"/>
            <w:vMerge w:val="restart"/>
            <w:tcBorders>
              <w:left w:val="single" w:color="auto" w:sz="6" w:space="0"/>
              <w:right w:val="single" w:color="auto" w:sz="6" w:space="0"/>
            </w:tcBorders>
            <w:vAlign w:val="center"/>
          </w:tcPr>
          <w:p w14:paraId="03A2A32C">
            <w:pPr>
              <w:rPr>
                <w:rFonts w:ascii="楷体_GB2312" w:eastAsia="楷体_GB2312"/>
              </w:rPr>
            </w:pPr>
            <w:r>
              <w:rPr>
                <w:rFonts w:ascii="楷体_GB2312" w:eastAsia="楷体_GB2312"/>
              </w:rPr>
              <w:t>4.4</w:t>
            </w:r>
          </w:p>
        </w:tc>
        <w:tc>
          <w:tcPr>
            <w:tcW w:w="813" w:type="dxa"/>
            <w:vMerge w:val="restart"/>
            <w:tcBorders>
              <w:left w:val="single" w:color="auto" w:sz="6" w:space="0"/>
              <w:right w:val="single" w:color="auto" w:sz="12" w:space="0"/>
            </w:tcBorders>
            <w:vAlign w:val="center"/>
          </w:tcPr>
          <w:p w14:paraId="7F7070BB">
            <w:pPr>
              <w:rPr>
                <w:rFonts w:ascii="楷体_GB2312" w:eastAsia="楷体_GB2312"/>
              </w:rPr>
            </w:pPr>
            <w:r>
              <w:rPr>
                <w:rFonts w:hint="eastAsia" w:ascii="楷体_GB2312" w:eastAsia="楷体_GB2312"/>
              </w:rPr>
              <w:t>是</w:t>
            </w:r>
          </w:p>
        </w:tc>
      </w:tr>
      <w:tr w14:paraId="571403F7">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1688" w:hRule="atLeast"/>
        </w:trPr>
        <w:tc>
          <w:tcPr>
            <w:tcW w:w="467" w:type="dxa"/>
            <w:vMerge w:val="continue"/>
            <w:tcBorders>
              <w:left w:val="single" w:color="auto" w:sz="12" w:space="0"/>
              <w:right w:val="single" w:color="auto" w:sz="6" w:space="0"/>
            </w:tcBorders>
            <w:vAlign w:val="center"/>
          </w:tcPr>
          <w:p w14:paraId="6BDDE87E">
            <w:pPr>
              <w:rPr>
                <w:rFonts w:ascii="楷体_GB2312" w:eastAsia="楷体_GB2312"/>
              </w:rPr>
            </w:pPr>
          </w:p>
        </w:tc>
        <w:tc>
          <w:tcPr>
            <w:tcW w:w="963" w:type="dxa"/>
            <w:vMerge w:val="continue"/>
            <w:tcBorders>
              <w:left w:val="single" w:color="auto" w:sz="6" w:space="0"/>
              <w:right w:val="single" w:color="auto" w:sz="6" w:space="0"/>
            </w:tcBorders>
            <w:vAlign w:val="center"/>
          </w:tcPr>
          <w:p w14:paraId="0FF6B179">
            <w:pPr>
              <w:rPr>
                <w:rFonts w:ascii="楷体_GB2312" w:eastAsia="楷体_GB2312"/>
              </w:rPr>
            </w:pPr>
          </w:p>
        </w:tc>
        <w:tc>
          <w:tcPr>
            <w:tcW w:w="1037" w:type="dxa"/>
            <w:vMerge w:val="continue"/>
            <w:tcBorders>
              <w:left w:val="single" w:color="auto" w:sz="6" w:space="0"/>
              <w:right w:val="single" w:color="auto" w:sz="6" w:space="0"/>
            </w:tcBorders>
            <w:vAlign w:val="center"/>
          </w:tcPr>
          <w:p w14:paraId="55422DBF">
            <w:pPr>
              <w:rPr>
                <w:rFonts w:ascii="楷体_GB2312" w:eastAsia="楷体_GB2312"/>
              </w:rPr>
            </w:pPr>
          </w:p>
        </w:tc>
        <w:tc>
          <w:tcPr>
            <w:tcW w:w="1237" w:type="dxa"/>
            <w:vMerge w:val="continue"/>
            <w:tcBorders>
              <w:left w:val="single" w:color="auto" w:sz="6" w:space="0"/>
              <w:right w:val="single" w:color="auto" w:sz="6" w:space="0"/>
            </w:tcBorders>
            <w:vAlign w:val="center"/>
          </w:tcPr>
          <w:p w14:paraId="337DB120">
            <w:pPr>
              <w:rPr>
                <w:rFonts w:ascii="楷体_GB2312" w:eastAsia="楷体_GB2312"/>
              </w:rPr>
            </w:pPr>
          </w:p>
        </w:tc>
        <w:tc>
          <w:tcPr>
            <w:tcW w:w="1392" w:type="dxa"/>
            <w:vMerge w:val="continue"/>
            <w:tcBorders>
              <w:left w:val="single" w:color="auto" w:sz="6" w:space="0"/>
              <w:right w:val="single" w:color="auto" w:sz="6" w:space="0"/>
            </w:tcBorders>
            <w:vAlign w:val="center"/>
          </w:tcPr>
          <w:p w14:paraId="298C77AE">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46353E1E">
            <w:pPr>
              <w:snapToGrid/>
              <w:spacing w:before="0" w:after="0" w:line="240" w:lineRule="auto"/>
              <w:ind w:left="0" w:right="0"/>
              <w:jc w:val="both"/>
            </w:pPr>
            <w:r>
              <w:rPr>
                <w:rFonts w:ascii="楷体_GB2312" w:hAnsi="楷体_GB2312" w:eastAsia="楷体_GB2312" w:cs="楷体_GB2312"/>
                <w:i w:val="0"/>
                <w:strike w:val="0"/>
                <w:color w:val="000000"/>
                <w:sz w:val="21"/>
                <w:u w:val="none"/>
              </w:rPr>
              <w:t>竞赛</w:t>
            </w:r>
            <w:r>
              <w:rPr>
                <w:rFonts w:ascii="宋体" w:hAnsi="宋体" w:eastAsia="宋体" w:cs="宋体"/>
                <w:i w:val="0"/>
                <w:strike w:val="0"/>
                <w:color w:val="000000"/>
                <w:sz w:val="21"/>
                <w:u w:val="none"/>
              </w:rPr>
              <w:t>·</w:t>
            </w:r>
            <w:r>
              <w:rPr>
                <w:rFonts w:ascii="楷体" w:hAnsi="楷体" w:eastAsia="楷体" w:cs="楷体"/>
                <w:i w:val="0"/>
                <w:strike w:val="0"/>
                <w:color w:val="000000"/>
                <w:sz w:val="21"/>
                <w:u w:val="none"/>
              </w:rPr>
              <w:t>排名3</w:t>
            </w:r>
          </w:p>
          <w:p w14:paraId="489B92A7">
            <w:pPr>
              <w:snapToGrid/>
              <w:spacing w:before="0" w:after="0" w:line="240" w:lineRule="exact"/>
              <w:ind w:left="0" w:right="0"/>
              <w:jc w:val="both"/>
            </w:pPr>
            <w:r>
              <w:rPr>
                <w:rFonts w:ascii="楷体" w:hAnsi="楷体" w:eastAsia="楷体" w:cs="楷体"/>
                <w:i w:val="0"/>
                <w:strike w:val="0"/>
                <w:color w:val="000000"/>
                <w:sz w:val="21"/>
                <w:u w:val="none"/>
              </w:rPr>
              <w:t>“华为杯”第二十一届中国研究生数学建模竞赛三等奖</w:t>
            </w:r>
          </w:p>
          <w:p w14:paraId="34803179">
            <w:pPr>
              <w:spacing w:line="240" w:lineRule="exact"/>
              <w:rPr>
                <w:rFonts w:hint="eastAsia" w:ascii="楷体_GB2312" w:eastAsia="楷体_GB2312"/>
                <w:color w:val="000000"/>
                <w:sz w:val="18"/>
                <w:szCs w:val="18"/>
              </w:rPr>
            </w:pPr>
            <w:r>
              <w:rPr>
                <w:rFonts w:ascii="楷体" w:hAnsi="楷体" w:eastAsia="楷体" w:cs="楷体"/>
                <w:i w:val="0"/>
                <w:strike w:val="0"/>
                <w:color w:val="000000"/>
                <w:sz w:val="21"/>
                <w:u w:val="none"/>
              </w:rPr>
              <w:t>国赛</w:t>
            </w:r>
          </w:p>
        </w:tc>
        <w:tc>
          <w:tcPr>
            <w:tcW w:w="1062" w:type="dxa"/>
            <w:vMerge w:val="continue"/>
            <w:tcBorders>
              <w:left w:val="single" w:color="auto" w:sz="6" w:space="0"/>
              <w:right w:val="single" w:color="auto" w:sz="6" w:space="0"/>
            </w:tcBorders>
            <w:vAlign w:val="center"/>
          </w:tcPr>
          <w:p w14:paraId="4C3DB631">
            <w:pPr>
              <w:rPr>
                <w:rFonts w:ascii="楷体_GB2312" w:eastAsia="楷体_GB2312"/>
              </w:rPr>
            </w:pPr>
          </w:p>
        </w:tc>
        <w:tc>
          <w:tcPr>
            <w:tcW w:w="813" w:type="dxa"/>
            <w:vMerge w:val="continue"/>
            <w:tcBorders>
              <w:left w:val="single" w:color="auto" w:sz="6" w:space="0"/>
              <w:right w:val="single" w:color="auto" w:sz="12" w:space="0"/>
            </w:tcBorders>
            <w:vAlign w:val="center"/>
          </w:tcPr>
          <w:p w14:paraId="23D18469">
            <w:pPr>
              <w:rPr>
                <w:rFonts w:ascii="楷体_GB2312" w:eastAsia="楷体_GB2312"/>
              </w:rPr>
            </w:pPr>
          </w:p>
        </w:tc>
      </w:tr>
      <w:tr w14:paraId="5F7CE757">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467" w:type="dxa"/>
            <w:vMerge w:val="restart"/>
            <w:tcBorders>
              <w:left w:val="single" w:color="auto" w:sz="12" w:space="0"/>
              <w:right w:val="single" w:color="auto" w:sz="6" w:space="0"/>
            </w:tcBorders>
            <w:vAlign w:val="center"/>
          </w:tcPr>
          <w:p w14:paraId="7ADF335A">
            <w:pPr>
              <w:rPr>
                <w:rFonts w:ascii="楷体_GB2312" w:eastAsia="楷体_GB2312"/>
              </w:rPr>
            </w:pPr>
          </w:p>
        </w:tc>
        <w:tc>
          <w:tcPr>
            <w:tcW w:w="963" w:type="dxa"/>
            <w:vMerge w:val="restart"/>
            <w:tcBorders>
              <w:left w:val="single" w:color="auto" w:sz="6" w:space="0"/>
              <w:right w:val="single" w:color="auto" w:sz="6" w:space="0"/>
            </w:tcBorders>
            <w:vAlign w:val="center"/>
          </w:tcPr>
          <w:p w14:paraId="5076CFF3">
            <w:pPr>
              <w:rPr>
                <w:rFonts w:ascii="楷体_GB2312" w:eastAsia="楷体_GB2312"/>
              </w:rPr>
            </w:pPr>
            <w:r>
              <w:rPr>
                <w:rFonts w:ascii="宋体" w:hAnsi="宋体" w:eastAsia="宋体" w:cs="宋体"/>
                <w:i w:val="0"/>
                <w:strike w:val="0"/>
                <w:color w:val="000000"/>
                <w:spacing w:val="0"/>
                <w:sz w:val="22"/>
                <w:u w:val="none"/>
              </w:rPr>
              <w:t>周安东</w:t>
            </w:r>
          </w:p>
        </w:tc>
        <w:tc>
          <w:tcPr>
            <w:tcW w:w="1037" w:type="dxa"/>
            <w:vMerge w:val="restart"/>
            <w:tcBorders>
              <w:left w:val="single" w:color="auto" w:sz="6" w:space="0"/>
              <w:right w:val="single" w:color="auto" w:sz="6" w:space="0"/>
            </w:tcBorders>
            <w:vAlign w:val="center"/>
          </w:tcPr>
          <w:p w14:paraId="69A0B2FA">
            <w:pPr>
              <w:rPr>
                <w:rFonts w:ascii="楷体_GB2312" w:eastAsia="楷体_GB2312"/>
              </w:rPr>
            </w:pPr>
            <w:r>
              <w:rPr>
                <w:rFonts w:ascii="宋体" w:hAnsi="宋体" w:eastAsia="宋体" w:cs="宋体"/>
                <w:i w:val="0"/>
                <w:strike w:val="0"/>
                <w:color w:val="000000"/>
                <w:spacing w:val="0"/>
                <w:sz w:val="22"/>
                <w:u w:val="none"/>
              </w:rPr>
              <w:t>202230110129</w:t>
            </w:r>
          </w:p>
        </w:tc>
        <w:tc>
          <w:tcPr>
            <w:tcW w:w="1237" w:type="dxa"/>
            <w:vMerge w:val="restart"/>
            <w:tcBorders>
              <w:left w:val="single" w:color="auto" w:sz="6" w:space="0"/>
              <w:right w:val="single" w:color="auto" w:sz="6" w:space="0"/>
            </w:tcBorders>
            <w:vAlign w:val="center"/>
          </w:tcPr>
          <w:p w14:paraId="7D97E3CC">
            <w:pPr>
              <w:rPr>
                <w:rFonts w:ascii="楷体_GB2312" w:eastAsia="楷体_GB2312"/>
              </w:rPr>
            </w:pPr>
            <w:r>
              <w:rPr>
                <w:rFonts w:ascii="宋体" w:hAnsi="宋体" w:eastAsia="宋体" w:cs="宋体"/>
                <w:i w:val="0"/>
                <w:strike w:val="0"/>
                <w:color w:val="000000"/>
                <w:spacing w:val="0"/>
                <w:sz w:val="22"/>
                <w:u w:val="none"/>
              </w:rPr>
              <w:t>22轮机工程</w:t>
            </w:r>
          </w:p>
        </w:tc>
        <w:tc>
          <w:tcPr>
            <w:tcW w:w="1392" w:type="dxa"/>
            <w:vMerge w:val="restart"/>
            <w:tcBorders>
              <w:left w:val="single" w:color="auto" w:sz="6" w:space="0"/>
              <w:right w:val="single" w:color="auto" w:sz="6" w:space="0"/>
            </w:tcBorders>
            <w:vAlign w:val="center"/>
          </w:tcPr>
          <w:p w14:paraId="25C5B17A">
            <w:pPr>
              <w:rPr>
                <w:rFonts w:ascii="楷体_GB2312" w:eastAsia="楷体_GB2312"/>
              </w:rPr>
            </w:pPr>
            <w:r>
              <w:rPr>
                <w:rFonts w:ascii="楷体_GB2312" w:eastAsia="楷体_GB2312"/>
              </w:rPr>
              <w:t>科学学位硕士</w:t>
            </w:r>
          </w:p>
          <w:p w14:paraId="3006DBF2">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41FE3F65">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论文：第一作者</w:t>
            </w:r>
          </w:p>
          <w:p w14:paraId="06A83ABB">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《Multi-AUV Cooperative Target Enclosing with Artificial Potential Field Interaction》</w:t>
            </w:r>
          </w:p>
          <w:p w14:paraId="2A171775">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EI会议论文</w:t>
            </w:r>
          </w:p>
          <w:p w14:paraId="120D9D19">
            <w:pPr>
              <w:spacing w:line="240" w:lineRule="exact"/>
              <w:rPr>
                <w:rFonts w:hint="eastAsia" w:ascii="楷体_GB2312" w:eastAsia="楷体_GB2312"/>
                <w:color w:val="000000"/>
                <w:sz w:val="18"/>
                <w:szCs w:val="18"/>
              </w:rPr>
            </w:pPr>
          </w:p>
        </w:tc>
        <w:tc>
          <w:tcPr>
            <w:tcW w:w="1062" w:type="dxa"/>
            <w:vMerge w:val="restart"/>
            <w:tcBorders>
              <w:left w:val="single" w:color="auto" w:sz="6" w:space="0"/>
              <w:right w:val="single" w:color="auto" w:sz="6" w:space="0"/>
            </w:tcBorders>
            <w:vAlign w:val="center"/>
          </w:tcPr>
          <w:p w14:paraId="0272FB88">
            <w:pPr>
              <w:rPr>
                <w:rFonts w:ascii="楷体_GB2312" w:eastAsia="楷体_GB2312"/>
              </w:rPr>
            </w:pPr>
            <w:r>
              <w:rPr>
                <w:rFonts w:ascii="楷体_GB2312" w:eastAsia="楷体_GB2312"/>
              </w:rPr>
              <w:t>5</w:t>
            </w:r>
          </w:p>
        </w:tc>
        <w:tc>
          <w:tcPr>
            <w:tcW w:w="813" w:type="dxa"/>
            <w:vMerge w:val="restart"/>
            <w:tcBorders>
              <w:left w:val="single" w:color="auto" w:sz="6" w:space="0"/>
              <w:right w:val="single" w:color="auto" w:sz="12" w:space="0"/>
            </w:tcBorders>
            <w:vAlign w:val="center"/>
          </w:tcPr>
          <w:p w14:paraId="42CA8D37">
            <w:pPr>
              <w:rPr>
                <w:rFonts w:ascii="楷体_GB2312" w:eastAsia="楷体_GB2312"/>
              </w:rPr>
            </w:pPr>
            <w:r>
              <w:rPr>
                <w:rFonts w:hint="eastAsia" w:ascii="楷体_GB2312" w:eastAsia="楷体_GB2312"/>
              </w:rPr>
              <w:t>是</w:t>
            </w:r>
          </w:p>
        </w:tc>
      </w:tr>
      <w:tr w14:paraId="337E55FD">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116CD9DC">
            <w:pPr>
              <w:rPr>
                <w:rFonts w:ascii="楷体_GB2312" w:eastAsia="楷体_GB2312"/>
              </w:rPr>
            </w:pPr>
          </w:p>
        </w:tc>
        <w:tc>
          <w:tcPr>
            <w:tcW w:w="963" w:type="dxa"/>
            <w:vMerge w:val="continue"/>
            <w:tcBorders>
              <w:left w:val="single" w:color="auto" w:sz="6" w:space="0"/>
              <w:right w:val="single" w:color="auto" w:sz="6" w:space="0"/>
            </w:tcBorders>
            <w:vAlign w:val="center"/>
          </w:tcPr>
          <w:p w14:paraId="41302017">
            <w:pPr>
              <w:rPr>
                <w:rFonts w:ascii="楷体_GB2312" w:eastAsia="楷体_GB2312"/>
              </w:rPr>
            </w:pPr>
          </w:p>
        </w:tc>
        <w:tc>
          <w:tcPr>
            <w:tcW w:w="1037" w:type="dxa"/>
            <w:vMerge w:val="continue"/>
            <w:tcBorders>
              <w:left w:val="single" w:color="auto" w:sz="6" w:space="0"/>
              <w:right w:val="single" w:color="auto" w:sz="6" w:space="0"/>
            </w:tcBorders>
            <w:vAlign w:val="center"/>
          </w:tcPr>
          <w:p w14:paraId="50961B9A">
            <w:pPr>
              <w:rPr>
                <w:rFonts w:ascii="楷体_GB2312" w:eastAsia="楷体_GB2312"/>
              </w:rPr>
            </w:pPr>
          </w:p>
        </w:tc>
        <w:tc>
          <w:tcPr>
            <w:tcW w:w="1237" w:type="dxa"/>
            <w:vMerge w:val="continue"/>
            <w:tcBorders>
              <w:left w:val="single" w:color="auto" w:sz="6" w:space="0"/>
              <w:right w:val="single" w:color="auto" w:sz="6" w:space="0"/>
            </w:tcBorders>
            <w:vAlign w:val="center"/>
          </w:tcPr>
          <w:p w14:paraId="7BF0C360">
            <w:pPr>
              <w:rPr>
                <w:rFonts w:ascii="楷体_GB2312" w:eastAsia="楷体_GB2312"/>
              </w:rPr>
            </w:pPr>
          </w:p>
        </w:tc>
        <w:tc>
          <w:tcPr>
            <w:tcW w:w="1392" w:type="dxa"/>
            <w:vMerge w:val="continue"/>
            <w:tcBorders>
              <w:left w:val="single" w:color="auto" w:sz="6" w:space="0"/>
              <w:right w:val="single" w:color="auto" w:sz="6" w:space="0"/>
            </w:tcBorders>
            <w:vAlign w:val="center"/>
          </w:tcPr>
          <w:p w14:paraId="7DA1163B">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099D9AF6">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学术会议报告</w:t>
            </w:r>
          </w:p>
          <w:p w14:paraId="2E6C969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ccc2023中国控制会议</w:t>
            </w:r>
          </w:p>
          <w:p w14:paraId="2A2CA763">
            <w:pPr>
              <w:spacing w:line="240" w:lineRule="exact"/>
              <w:rPr>
                <w:rFonts w:ascii="宋体" w:hAnsi="宋体" w:eastAsia="宋体" w:cs="宋体"/>
                <w:i w:val="0"/>
                <w:strike w:val="0"/>
                <w:color w:val="000000"/>
                <w:sz w:val="21"/>
                <w:u w:val="none"/>
              </w:rPr>
            </w:pPr>
            <w:r>
              <w:rPr>
                <w:rFonts w:hint="eastAsia" w:ascii="楷体_GB2312" w:eastAsia="楷体_GB2312"/>
                <w:color w:val="000000"/>
                <w:sz w:val="18"/>
                <w:szCs w:val="18"/>
              </w:rPr>
              <w:t>分会场报告题目：</w:t>
            </w:r>
            <w:r>
              <w:rPr>
                <w:rFonts w:ascii="宋体" w:hAnsi="宋体" w:eastAsia="宋体" w:cs="宋体"/>
                <w:i w:val="0"/>
                <w:strike w:val="0"/>
                <w:color w:val="000000"/>
                <w:sz w:val="21"/>
                <w:u w:val="none"/>
              </w:rPr>
              <w:t>《Multi-AUV Cooperative Target Enclosing with Artificial Potential Field Interaction》</w:t>
            </w:r>
          </w:p>
          <w:p w14:paraId="02F4E85A">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时间：2023年7月23日</w:t>
            </w:r>
          </w:p>
          <w:p w14:paraId="7FEE785E">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会议地点：天津社会山国际会议中心MOB-10分会场</w:t>
            </w:r>
          </w:p>
        </w:tc>
        <w:tc>
          <w:tcPr>
            <w:tcW w:w="1062" w:type="dxa"/>
            <w:vMerge w:val="continue"/>
            <w:tcBorders>
              <w:left w:val="single" w:color="auto" w:sz="6" w:space="0"/>
              <w:right w:val="single" w:color="auto" w:sz="6" w:space="0"/>
            </w:tcBorders>
            <w:vAlign w:val="center"/>
          </w:tcPr>
          <w:p w14:paraId="7E774F46">
            <w:pPr>
              <w:rPr>
                <w:rFonts w:ascii="楷体_GB2312" w:eastAsia="楷体_GB2312"/>
              </w:rPr>
            </w:pPr>
          </w:p>
        </w:tc>
        <w:tc>
          <w:tcPr>
            <w:tcW w:w="813" w:type="dxa"/>
            <w:vMerge w:val="continue"/>
            <w:tcBorders>
              <w:left w:val="single" w:color="auto" w:sz="6" w:space="0"/>
              <w:right w:val="single" w:color="auto" w:sz="12" w:space="0"/>
            </w:tcBorders>
            <w:vAlign w:val="center"/>
          </w:tcPr>
          <w:p w14:paraId="4D955A20">
            <w:pPr>
              <w:rPr>
                <w:rFonts w:ascii="楷体_GB2312" w:eastAsia="楷体_GB2312"/>
              </w:rPr>
            </w:pPr>
          </w:p>
        </w:tc>
      </w:tr>
      <w:tr w14:paraId="4C48024D">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756E8E7D">
            <w:pPr>
              <w:rPr>
                <w:rFonts w:ascii="楷体_GB2312" w:eastAsia="楷体_GB2312"/>
              </w:rPr>
            </w:pPr>
          </w:p>
        </w:tc>
        <w:tc>
          <w:tcPr>
            <w:tcW w:w="963" w:type="dxa"/>
            <w:vMerge w:val="continue"/>
            <w:tcBorders>
              <w:left w:val="single" w:color="auto" w:sz="6" w:space="0"/>
              <w:right w:val="single" w:color="auto" w:sz="6" w:space="0"/>
            </w:tcBorders>
            <w:vAlign w:val="center"/>
          </w:tcPr>
          <w:p w14:paraId="105D4D7A">
            <w:pPr>
              <w:rPr>
                <w:rFonts w:ascii="楷体_GB2312" w:eastAsia="楷体_GB2312"/>
              </w:rPr>
            </w:pPr>
          </w:p>
        </w:tc>
        <w:tc>
          <w:tcPr>
            <w:tcW w:w="1037" w:type="dxa"/>
            <w:vMerge w:val="continue"/>
            <w:tcBorders>
              <w:left w:val="single" w:color="auto" w:sz="6" w:space="0"/>
              <w:right w:val="single" w:color="auto" w:sz="6" w:space="0"/>
            </w:tcBorders>
            <w:vAlign w:val="center"/>
          </w:tcPr>
          <w:p w14:paraId="00B1F8AB">
            <w:pPr>
              <w:rPr>
                <w:rFonts w:ascii="楷体_GB2312" w:eastAsia="楷体_GB2312"/>
              </w:rPr>
            </w:pPr>
          </w:p>
        </w:tc>
        <w:tc>
          <w:tcPr>
            <w:tcW w:w="1237" w:type="dxa"/>
            <w:vMerge w:val="continue"/>
            <w:tcBorders>
              <w:left w:val="single" w:color="auto" w:sz="6" w:space="0"/>
              <w:right w:val="single" w:color="auto" w:sz="6" w:space="0"/>
            </w:tcBorders>
            <w:vAlign w:val="center"/>
          </w:tcPr>
          <w:p w14:paraId="6C14EBA2">
            <w:pPr>
              <w:rPr>
                <w:rFonts w:ascii="楷体_GB2312" w:eastAsia="楷体_GB2312"/>
              </w:rPr>
            </w:pPr>
          </w:p>
        </w:tc>
        <w:tc>
          <w:tcPr>
            <w:tcW w:w="1392" w:type="dxa"/>
            <w:vMerge w:val="continue"/>
            <w:tcBorders>
              <w:left w:val="single" w:color="auto" w:sz="6" w:space="0"/>
              <w:right w:val="single" w:color="auto" w:sz="6" w:space="0"/>
            </w:tcBorders>
            <w:vAlign w:val="center"/>
          </w:tcPr>
          <w:p w14:paraId="658DCF5E">
            <w:pPr>
              <w:rPr>
                <w:rFonts w:ascii="楷体_GB2312" w:eastAsia="楷体_GB2312"/>
              </w:rPr>
            </w:pPr>
          </w:p>
        </w:tc>
        <w:tc>
          <w:tcPr>
            <w:tcW w:w="3711" w:type="dxa"/>
            <w:tcBorders>
              <w:top w:val="single" w:color="auto" w:sz="6" w:space="0"/>
              <w:left w:val="single" w:color="auto" w:sz="6" w:space="0"/>
              <w:bottom w:val="single" w:color="auto" w:sz="6" w:space="0"/>
              <w:right w:val="single" w:color="auto" w:sz="6" w:space="0"/>
            </w:tcBorders>
            <w:vAlign w:val="center"/>
          </w:tcPr>
          <w:p w14:paraId="5E16C6F2">
            <w:pPr>
              <w:rPr>
                <w:rFonts w:ascii="楷体" w:hAnsi="楷体" w:eastAsia="楷体" w:cs="楷体"/>
                <w:color w:val="000000"/>
                <w:sz w:val="18"/>
              </w:rPr>
            </w:pPr>
            <w:r>
              <w:rPr>
                <w:rFonts w:hint="eastAsia" w:ascii="楷体_GB2312" w:eastAsia="楷体_GB2312"/>
                <w:color w:val="000000"/>
                <w:sz w:val="18"/>
              </w:rPr>
              <w:t>竞赛：</w:t>
            </w:r>
            <w:r>
              <w:rPr>
                <w:rFonts w:hint="eastAsia" w:ascii="楷体" w:hAnsi="楷体" w:eastAsia="楷体" w:cs="楷体"/>
                <w:color w:val="000000"/>
                <w:sz w:val="18"/>
              </w:rPr>
              <w:t>排名1</w:t>
            </w:r>
          </w:p>
          <w:p w14:paraId="2BECC86D">
            <w:pPr>
              <w:spacing w:line="240" w:lineRule="exact"/>
              <w:rPr>
                <w:rFonts w:ascii="楷体" w:hAnsi="楷体" w:eastAsia="楷体" w:cs="楷体"/>
                <w:color w:val="000000"/>
                <w:sz w:val="18"/>
              </w:rPr>
            </w:pPr>
            <w:r>
              <w:rPr>
                <w:rFonts w:hint="eastAsia" w:ascii="楷体" w:hAnsi="楷体" w:eastAsia="楷体" w:cs="楷体"/>
                <w:color w:val="000000"/>
                <w:sz w:val="18"/>
              </w:rPr>
              <w:t>“华为杯”第二十届中国研究生数学建模竞赛</w:t>
            </w:r>
          </w:p>
          <w:p w14:paraId="185E7222">
            <w:pPr>
              <w:spacing w:line="240" w:lineRule="exact"/>
              <w:rPr>
                <w:rFonts w:hint="eastAsia" w:ascii="楷体_GB2312" w:eastAsia="楷体_GB2312"/>
                <w:color w:val="000000"/>
                <w:sz w:val="18"/>
                <w:szCs w:val="18"/>
              </w:rPr>
            </w:pPr>
            <w:r>
              <w:rPr>
                <w:rFonts w:hint="eastAsia" w:ascii="楷体" w:hAnsi="楷体" w:eastAsia="楷体" w:cs="楷体"/>
                <w:color w:val="000000"/>
                <w:sz w:val="18"/>
              </w:rPr>
              <w:t>国赛三等奖</w:t>
            </w:r>
          </w:p>
          <w:p w14:paraId="0DF10F95">
            <w:pPr>
              <w:spacing w:line="240" w:lineRule="exact"/>
              <w:rPr>
                <w:rFonts w:hint="eastAsia" w:ascii="楷体_GB2312" w:eastAsia="楷体_GB2312"/>
                <w:color w:val="000000"/>
                <w:sz w:val="18"/>
                <w:szCs w:val="18"/>
              </w:rPr>
            </w:pPr>
          </w:p>
        </w:tc>
        <w:tc>
          <w:tcPr>
            <w:tcW w:w="1062" w:type="dxa"/>
            <w:vMerge w:val="continue"/>
            <w:tcBorders>
              <w:left w:val="single" w:color="auto" w:sz="6" w:space="0"/>
              <w:right w:val="single" w:color="auto" w:sz="6" w:space="0"/>
            </w:tcBorders>
            <w:vAlign w:val="center"/>
          </w:tcPr>
          <w:p w14:paraId="2394B8CF">
            <w:pPr>
              <w:rPr>
                <w:rFonts w:ascii="楷体_GB2312" w:eastAsia="楷体_GB2312"/>
              </w:rPr>
            </w:pPr>
          </w:p>
        </w:tc>
        <w:tc>
          <w:tcPr>
            <w:tcW w:w="813" w:type="dxa"/>
            <w:vMerge w:val="continue"/>
            <w:tcBorders>
              <w:left w:val="single" w:color="auto" w:sz="6" w:space="0"/>
              <w:right w:val="single" w:color="auto" w:sz="12" w:space="0"/>
            </w:tcBorders>
            <w:vAlign w:val="center"/>
          </w:tcPr>
          <w:p w14:paraId="6CD22822">
            <w:pPr>
              <w:rPr>
                <w:rFonts w:ascii="楷体_GB2312" w:eastAsia="楷体_GB2312"/>
              </w:rPr>
            </w:pPr>
          </w:p>
        </w:tc>
      </w:tr>
      <w:tr w14:paraId="4E1A06F1">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vMerge w:val="continue"/>
            <w:tcBorders>
              <w:left w:val="single" w:color="auto" w:sz="12" w:space="0"/>
              <w:right w:val="single" w:color="auto" w:sz="6" w:space="0"/>
            </w:tcBorders>
            <w:vAlign w:val="center"/>
          </w:tcPr>
          <w:p w14:paraId="089237D2">
            <w:pPr>
              <w:rPr>
                <w:rFonts w:ascii="楷体_GB2312" w:eastAsia="楷体_GB2312"/>
              </w:rPr>
            </w:pPr>
          </w:p>
        </w:tc>
        <w:tc>
          <w:tcPr>
            <w:tcW w:w="963" w:type="dxa"/>
            <w:vMerge w:val="continue"/>
            <w:tcBorders>
              <w:left w:val="single" w:color="auto" w:sz="6" w:space="0"/>
              <w:right w:val="single" w:color="auto" w:sz="6" w:space="0"/>
            </w:tcBorders>
            <w:vAlign w:val="center"/>
          </w:tcPr>
          <w:p w14:paraId="58F9EBA7">
            <w:pPr>
              <w:rPr>
                <w:rFonts w:ascii="楷体_GB2312" w:eastAsia="楷体_GB2312"/>
              </w:rPr>
            </w:pPr>
          </w:p>
        </w:tc>
        <w:tc>
          <w:tcPr>
            <w:tcW w:w="1037" w:type="dxa"/>
            <w:vMerge w:val="continue"/>
            <w:tcBorders>
              <w:left w:val="single" w:color="auto" w:sz="6" w:space="0"/>
              <w:right w:val="single" w:color="auto" w:sz="6" w:space="0"/>
            </w:tcBorders>
            <w:vAlign w:val="center"/>
          </w:tcPr>
          <w:p w14:paraId="774A211C">
            <w:pPr>
              <w:rPr>
                <w:rFonts w:ascii="楷体_GB2312" w:eastAsia="楷体_GB2312"/>
              </w:rPr>
            </w:pPr>
          </w:p>
        </w:tc>
        <w:tc>
          <w:tcPr>
            <w:tcW w:w="1237" w:type="dxa"/>
            <w:vMerge w:val="continue"/>
            <w:tcBorders>
              <w:left w:val="single" w:color="auto" w:sz="6" w:space="0"/>
              <w:right w:val="single" w:color="auto" w:sz="6" w:space="0"/>
            </w:tcBorders>
            <w:vAlign w:val="center"/>
          </w:tcPr>
          <w:p w14:paraId="7E3B48B5">
            <w:pPr>
              <w:rPr>
                <w:rFonts w:ascii="楷体_GB2312" w:eastAsia="楷体_GB2312"/>
              </w:rPr>
            </w:pPr>
          </w:p>
        </w:tc>
        <w:tc>
          <w:tcPr>
            <w:tcW w:w="1392" w:type="dxa"/>
            <w:vMerge w:val="continue"/>
            <w:tcBorders>
              <w:left w:val="single" w:color="auto" w:sz="6" w:space="0"/>
              <w:right w:val="single" w:color="auto" w:sz="6" w:space="0"/>
            </w:tcBorders>
            <w:vAlign w:val="center"/>
          </w:tcPr>
          <w:p w14:paraId="66F9FE26">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008F72D6">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竞赛：排名1</w:t>
            </w:r>
          </w:p>
          <w:p w14:paraId="74B8B116">
            <w:pPr>
              <w:spacing w:line="240" w:lineRule="exact"/>
              <w:rPr>
                <w:rFonts w:hint="eastAsia" w:ascii="楷体_GB2312" w:eastAsia="楷体_GB2312"/>
                <w:color w:val="000000"/>
                <w:sz w:val="18"/>
                <w:szCs w:val="18"/>
              </w:rPr>
            </w:pPr>
            <w:r>
              <w:rPr>
                <w:rFonts w:hint="eastAsia" w:ascii="楷体_GB2312" w:eastAsia="楷体_GB2312"/>
                <w:color w:val="000000"/>
                <w:sz w:val="18"/>
                <w:szCs w:val="18"/>
              </w:rPr>
              <w:t>“兆易创新杯”第十九届中国研究生电子设计竞赛</w:t>
            </w:r>
          </w:p>
          <w:p w14:paraId="6C71C1F3">
            <w:pPr>
              <w:pBdr>
                <w:bottom w:val="none" w:color="auto" w:sz="0" w:space="0"/>
              </w:pBdr>
              <w:spacing w:line="240" w:lineRule="exact"/>
              <w:rPr>
                <w:rFonts w:hint="eastAsia" w:ascii="楷体_GB2312" w:eastAsia="楷体_GB2312"/>
                <w:color w:val="000000"/>
                <w:sz w:val="18"/>
                <w:szCs w:val="18"/>
              </w:rPr>
            </w:pPr>
            <w:r>
              <w:rPr>
                <w:rFonts w:hint="eastAsia" w:ascii="楷体_GB2312" w:eastAsia="楷体_GB2312"/>
                <w:color w:val="000000"/>
                <w:sz w:val="18"/>
                <w:szCs w:val="18"/>
              </w:rPr>
              <w:t>上海赛区三等奖</w:t>
            </w:r>
          </w:p>
        </w:tc>
        <w:tc>
          <w:tcPr>
            <w:tcW w:w="1062" w:type="dxa"/>
            <w:vMerge w:val="continue"/>
            <w:tcBorders>
              <w:left w:val="single" w:color="auto" w:sz="6" w:space="0"/>
              <w:right w:val="single" w:color="auto" w:sz="6" w:space="0"/>
            </w:tcBorders>
            <w:vAlign w:val="center"/>
          </w:tcPr>
          <w:p w14:paraId="089A56B2">
            <w:pPr>
              <w:rPr>
                <w:rFonts w:ascii="楷体_GB2312" w:eastAsia="楷体_GB2312"/>
              </w:rPr>
            </w:pPr>
          </w:p>
        </w:tc>
        <w:tc>
          <w:tcPr>
            <w:tcW w:w="813" w:type="dxa"/>
            <w:vMerge w:val="continue"/>
            <w:tcBorders>
              <w:left w:val="single" w:color="auto" w:sz="6" w:space="0"/>
              <w:right w:val="single" w:color="auto" w:sz="12" w:space="0"/>
            </w:tcBorders>
            <w:vAlign w:val="center"/>
          </w:tcPr>
          <w:p w14:paraId="2D2E0E0B">
            <w:pPr>
              <w:rPr>
                <w:rFonts w:ascii="楷体_GB2312" w:eastAsia="楷体_GB2312"/>
              </w:rPr>
            </w:pPr>
          </w:p>
        </w:tc>
      </w:tr>
      <w:tr w14:paraId="23FB659C">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119C6CA7">
            <w:pPr>
              <w:rPr>
                <w:rFonts w:ascii="楷体_GB2312" w:eastAsia="楷体_GB2312"/>
              </w:rPr>
            </w:pPr>
          </w:p>
        </w:tc>
        <w:tc>
          <w:tcPr>
            <w:tcW w:w="963" w:type="dxa"/>
            <w:tcBorders>
              <w:left w:val="single" w:color="auto" w:sz="6" w:space="0"/>
              <w:right w:val="single" w:color="auto" w:sz="6" w:space="0"/>
            </w:tcBorders>
            <w:vAlign w:val="center"/>
          </w:tcPr>
          <w:p w14:paraId="210D0CC9">
            <w:pPr>
              <w:rPr>
                <w:rFonts w:ascii="楷体_GB2312" w:eastAsia="楷体_GB2312"/>
              </w:rPr>
            </w:pPr>
            <w:r>
              <w:rPr>
                <w:rFonts w:ascii="KaiTi_GB2312" w:eastAsia="KaiTi_GB2312"/>
              </w:rPr>
              <w:t>Jalloh Alpha Umar</w:t>
            </w:r>
          </w:p>
        </w:tc>
        <w:tc>
          <w:tcPr>
            <w:tcW w:w="1037" w:type="dxa"/>
            <w:tcBorders>
              <w:left w:val="single" w:color="auto" w:sz="6" w:space="0"/>
              <w:right w:val="single" w:color="auto" w:sz="6" w:space="0"/>
            </w:tcBorders>
            <w:vAlign w:val="center"/>
          </w:tcPr>
          <w:p w14:paraId="0AE27D58">
            <w:pPr>
              <w:rPr>
                <w:rFonts w:ascii="楷体_GB2312" w:eastAsia="楷体_GB2312"/>
              </w:rPr>
            </w:pPr>
            <w:r>
              <w:rPr>
                <w:rFonts w:ascii="KaiTi_GB2312" w:eastAsia="KaiTi_GB2312"/>
              </w:rPr>
              <w:t>202030110243</w:t>
            </w:r>
          </w:p>
        </w:tc>
        <w:tc>
          <w:tcPr>
            <w:tcW w:w="1237" w:type="dxa"/>
            <w:tcBorders>
              <w:left w:val="single" w:color="auto" w:sz="6" w:space="0"/>
              <w:right w:val="single" w:color="auto" w:sz="6" w:space="0"/>
            </w:tcBorders>
            <w:vAlign w:val="center"/>
          </w:tcPr>
          <w:p w14:paraId="6C342128">
            <w:pPr>
              <w:rPr>
                <w:rFonts w:ascii="楷体_GB2312" w:eastAsia="楷体_GB2312"/>
              </w:rPr>
            </w:pPr>
            <w:r>
              <w:rPr>
                <w:rFonts w:hint="eastAsia" w:ascii="宋体" w:hAnsi="宋体"/>
                <w:lang w:val="en-US" w:eastAsia="zh-CN"/>
              </w:rPr>
              <w:t>轮机工程</w:t>
            </w:r>
          </w:p>
        </w:tc>
        <w:tc>
          <w:tcPr>
            <w:tcW w:w="1392" w:type="dxa"/>
            <w:tcBorders>
              <w:left w:val="single" w:color="auto" w:sz="6" w:space="0"/>
              <w:right w:val="single" w:color="auto" w:sz="6" w:space="0"/>
            </w:tcBorders>
            <w:vAlign w:val="center"/>
          </w:tcPr>
          <w:p w14:paraId="579C0440">
            <w:pPr>
              <w:rPr>
                <w:rFonts w:ascii="楷体_GB2312" w:eastAsia="楷体_GB2312"/>
              </w:rPr>
            </w:pPr>
            <w:r>
              <w:rPr>
                <w:rFonts w:ascii="楷体_GB2312" w:eastAsia="楷体_GB2312"/>
              </w:rPr>
              <w:t>科学学位硕士</w:t>
            </w:r>
          </w:p>
          <w:p w14:paraId="2DF4C560">
            <w:pPr>
              <w:rPr>
                <w:rFonts w:ascii="楷体_GB2312" w:eastAsia="楷体_GB2312"/>
              </w:rPr>
            </w:pPr>
          </w:p>
        </w:tc>
        <w:tc>
          <w:tcPr>
            <w:tcW w:w="3711" w:type="dxa"/>
            <w:tcBorders>
              <w:top w:val="single" w:color="auto" w:sz="6" w:space="0"/>
              <w:left w:val="single" w:color="auto" w:sz="6" w:space="0"/>
              <w:right w:val="single" w:color="auto" w:sz="6" w:space="0"/>
            </w:tcBorders>
            <w:shd w:val="clear" w:color="auto" w:fill="auto"/>
            <w:vAlign w:val="center"/>
          </w:tcPr>
          <w:p w14:paraId="78FCE82B">
            <w:pPr>
              <w:rPr>
                <w:rFonts w:ascii="宋体" w:hAnsi="宋体"/>
              </w:rPr>
            </w:pPr>
            <w:r>
              <w:rPr>
                <w:rFonts w:ascii="宋体" w:hAnsi="宋体"/>
              </w:rPr>
              <w:t xml:space="preserve">Scoring Criteria for Academic Paper: </w:t>
            </w:r>
          </w:p>
          <w:p w14:paraId="085BA2CD">
            <w:pPr>
              <w:rPr>
                <w:rFonts w:ascii="宋体" w:hAnsi="宋体"/>
              </w:rPr>
            </w:pPr>
            <w:r>
              <w:rPr>
                <w:rFonts w:ascii="宋体" w:hAnsi="宋体"/>
              </w:rPr>
              <w:t xml:space="preserve"> </w:t>
            </w:r>
          </w:p>
          <w:p w14:paraId="59F75139">
            <w:pPr>
              <w:rPr>
                <w:rFonts w:ascii="宋体" w:hAnsi="宋体"/>
              </w:rPr>
            </w:pPr>
            <w:r>
              <w:rPr>
                <w:rFonts w:ascii="宋体" w:hAnsi="宋体"/>
              </w:rPr>
              <w:t>ARTICLE TITLE:  Recent Research Progress on</w:t>
            </w:r>
          </w:p>
          <w:p w14:paraId="6CA1FDAE">
            <w:pPr>
              <w:rPr>
                <w:rFonts w:ascii="宋体" w:hAnsi="宋体"/>
              </w:rPr>
            </w:pPr>
            <w:r>
              <w:rPr>
                <w:rFonts w:ascii="宋体" w:hAnsi="宋体"/>
              </w:rPr>
              <w:t xml:space="preserve"> Black Carbon Emissions from</w:t>
            </w:r>
          </w:p>
          <w:p w14:paraId="35AF11AB">
            <w:pPr>
              <w:rPr>
                <w:rFonts w:ascii="宋体" w:hAnsi="宋体"/>
              </w:rPr>
            </w:pPr>
            <w:r>
              <w:rPr>
                <w:rFonts w:ascii="宋体" w:hAnsi="宋体"/>
              </w:rPr>
              <w:t xml:space="preserve"> Marine Diesel Engines</w:t>
            </w:r>
          </w:p>
          <w:p w14:paraId="342FE3B0">
            <w:pPr>
              <w:rPr>
                <w:rFonts w:ascii="宋体" w:hAnsi="宋体"/>
              </w:rPr>
            </w:pPr>
            <w:r>
              <w:rPr>
                <w:rFonts w:ascii="宋体" w:hAnsi="宋体"/>
              </w:rPr>
              <w:t xml:space="preserve"> </w:t>
            </w:r>
          </w:p>
          <w:p w14:paraId="249E90F0">
            <w:pPr>
              <w:rPr>
                <w:rFonts w:ascii="宋体" w:hAnsi="宋体"/>
              </w:rPr>
            </w:pPr>
            <w:r>
              <w:rPr>
                <w:rFonts w:ascii="宋体" w:hAnsi="宋体"/>
              </w:rPr>
              <w:t xml:space="preserve">Publication Status: Published in </w:t>
            </w:r>
            <w:r>
              <w:t>Atmosphere</w:t>
            </w:r>
            <w:r>
              <w:rPr>
                <w:rFonts w:ascii="宋体" w:hAnsi="宋体"/>
              </w:rPr>
              <w:t xml:space="preserve">,2024, MDPI Volume-15, </w:t>
            </w:r>
          </w:p>
          <w:p w14:paraId="6FD11C1E">
            <w:pPr>
              <w:rPr>
                <w:rFonts w:ascii="宋体" w:hAnsi="宋体"/>
              </w:rPr>
            </w:pPr>
            <w:r>
              <w:rPr>
                <w:rFonts w:ascii="宋体" w:hAnsi="宋体"/>
              </w:rPr>
              <w:t>Issue-01.</w:t>
            </w:r>
          </w:p>
          <w:p w14:paraId="7328081B">
            <w:pPr>
              <w:rPr>
                <w:rFonts w:ascii="宋体" w:hAnsi="宋体"/>
              </w:rPr>
            </w:pPr>
            <w:r>
              <w:rPr>
                <w:rFonts w:ascii="宋体" w:hAnsi="宋体"/>
              </w:rPr>
              <w:t>Publication Date: 24 December 2023</w:t>
            </w:r>
          </w:p>
          <w:p w14:paraId="7150ED56">
            <w:pPr>
              <w:rPr>
                <w:rFonts w:ascii="宋体" w:hAnsi="宋体"/>
              </w:rPr>
            </w:pPr>
            <w:r>
              <w:rPr>
                <w:rFonts w:ascii="宋体" w:hAnsi="宋体"/>
              </w:rPr>
              <w:t>Publishing House: MDPI</w:t>
            </w:r>
          </w:p>
          <w:p w14:paraId="433E5C14">
            <w:pPr>
              <w:rPr>
                <w:rFonts w:ascii="宋体" w:hAnsi="宋体"/>
              </w:rPr>
            </w:pPr>
            <w:r>
              <w:rPr>
                <w:rFonts w:ascii="宋体" w:hAnsi="宋体"/>
              </w:rPr>
              <w:t xml:space="preserve">Word Count:  11,285 words </w:t>
            </w:r>
          </w:p>
          <w:p w14:paraId="159547CF">
            <w:pPr>
              <w:rPr>
                <w:rFonts w:ascii="宋体" w:hAnsi="宋体"/>
              </w:rPr>
            </w:pPr>
            <w:r>
              <w:rPr>
                <w:rFonts w:ascii="宋体" w:hAnsi="宋体"/>
              </w:rPr>
              <w:t xml:space="preserve">Author Rank:  2nd Author </w:t>
            </w:r>
          </w:p>
          <w:p w14:paraId="47BB8149">
            <w:pPr>
              <w:rPr>
                <w:rFonts w:ascii="宋体" w:hAnsi="宋体"/>
              </w:rPr>
            </w:pPr>
            <w:r>
              <w:rPr>
                <w:rFonts w:ascii="宋体" w:hAnsi="宋体"/>
              </w:rPr>
              <w:t xml:space="preserve">Journal: </w:t>
            </w:r>
            <w:r>
              <w:t xml:space="preserve"> Atmosphere</w:t>
            </w:r>
            <w:r>
              <w:rPr>
                <w:rFonts w:ascii="宋体" w:hAnsi="宋体"/>
              </w:rPr>
              <w:t xml:space="preserve"> (Open Access</w:t>
            </w:r>
          </w:p>
          <w:p w14:paraId="660D9D78">
            <w:pPr>
              <w:rPr>
                <w:rFonts w:ascii="宋体" w:hAnsi="宋体"/>
              </w:rPr>
            </w:pPr>
            <w:r>
              <w:rPr>
                <w:rFonts w:ascii="宋体" w:hAnsi="宋体"/>
              </w:rPr>
              <w:t xml:space="preserve">) </w:t>
            </w:r>
          </w:p>
          <w:p w14:paraId="1B67D1A3">
            <w:pPr>
              <w:rPr>
                <w:rFonts w:ascii="宋体" w:hAnsi="宋体"/>
              </w:rPr>
            </w:pPr>
            <w:r>
              <w:rPr>
                <w:rFonts w:ascii="宋体" w:hAnsi="宋体"/>
              </w:rPr>
              <w:t xml:space="preserve">Scientific Journal Impact Factor (IF): 2.5 </w:t>
            </w:r>
          </w:p>
          <w:p w14:paraId="16FC0C7E">
            <w:pPr>
              <w:rPr>
                <w:rFonts w:ascii="宋体" w:hAnsi="宋体"/>
              </w:rPr>
            </w:pPr>
            <w:r>
              <w:rPr>
                <w:rFonts w:ascii="宋体" w:hAnsi="宋体"/>
              </w:rPr>
              <w:t xml:space="preserve">Paper DOI: </w:t>
            </w:r>
          </w:p>
          <w:p w14:paraId="6967BF1C">
            <w:pPr>
              <w:rPr>
                <w:rFonts w:ascii="宋体" w:hAnsi="宋体"/>
              </w:rPr>
            </w:pPr>
            <w:r>
              <w:rPr>
                <w:rFonts w:ascii="宋体" w:hAnsi="宋体"/>
              </w:rPr>
              <w:fldChar w:fldCharType="begin"/>
            </w:r>
            <w:r>
              <w:rPr>
                <w:rFonts w:ascii="宋体" w:hAnsi="宋体"/>
              </w:rPr>
              <w:instrText xml:space="preserve">HYPERLINK "https://doi.org/10.3390/atmos15010022"</w:instrText>
            </w:r>
            <w:r>
              <w:rPr>
                <w:rFonts w:ascii="宋体" w:hAnsi="宋体"/>
              </w:rPr>
              <w:fldChar w:fldCharType="separate"/>
            </w:r>
            <w:r>
              <w:rPr>
                <w:rStyle w:val="11"/>
                <w:rFonts w:ascii="宋体" w:hAnsi="宋体"/>
                <w:b/>
                <w:bCs/>
              </w:rPr>
              <w:t>https://doi.org/10.3390/atmos15010022</w:t>
            </w:r>
            <w:r>
              <w:rPr>
                <w:rFonts w:ascii="宋体" w:hAnsi="宋体"/>
              </w:rPr>
              <w:fldChar w:fldCharType="end"/>
            </w:r>
          </w:p>
          <w:p w14:paraId="59ADB285">
            <w:pPr>
              <w:rPr>
                <w:rFonts w:ascii="宋体" w:hAnsi="宋体"/>
              </w:rPr>
            </w:pPr>
            <w:r>
              <w:rPr>
                <w:rFonts w:ascii="宋体" w:hAnsi="宋体"/>
              </w:rPr>
              <w:t xml:space="preserve">Article Link: </w:t>
            </w:r>
          </w:p>
          <w:p w14:paraId="196AB5B0">
            <w:pPr>
              <w:rPr>
                <w:rFonts w:hint="eastAsia" w:ascii="宋体" w:hAnsi="宋体" w:eastAsia="宋体" w:cs="Times New Roman"/>
                <w:kern w:val="2"/>
                <w:sz w:val="21"/>
                <w:szCs w:val="24"/>
                <w:lang w:val="en-US" w:eastAsia="zh-CN" w:bidi="ar-SA"/>
              </w:rPr>
            </w:pPr>
            <w:r>
              <w:rPr>
                <w:rFonts w:ascii="宋体" w:hAnsi="宋体"/>
              </w:rPr>
              <w:fldChar w:fldCharType="begin"/>
            </w:r>
            <w:r>
              <w:rPr>
                <w:rFonts w:ascii="宋体" w:hAnsi="宋体"/>
              </w:rPr>
              <w:instrText xml:space="preserve">HYPERLINK "https://www.mdpi.com/2073-4433/15/1/22"</w:instrText>
            </w:r>
            <w:r>
              <w:rPr>
                <w:rFonts w:ascii="宋体" w:hAnsi="宋体"/>
              </w:rPr>
              <w:fldChar w:fldCharType="separate"/>
            </w:r>
            <w:r>
              <w:rPr>
                <w:rStyle w:val="11"/>
                <w:rFonts w:ascii="宋体" w:hAnsi="宋体"/>
              </w:rPr>
              <w:t>Recent Research Progress on Black Carbon Emissions from Marine Diesel Engines</w:t>
            </w:r>
            <w:r>
              <w:rPr>
                <w:rFonts w:ascii="宋体" w:hAnsi="宋体"/>
              </w:rPr>
              <w:fldChar w:fldCharType="end"/>
            </w:r>
          </w:p>
        </w:tc>
        <w:tc>
          <w:tcPr>
            <w:tcW w:w="1062" w:type="dxa"/>
            <w:tcBorders>
              <w:left w:val="single" w:color="auto" w:sz="6" w:space="0"/>
              <w:right w:val="single" w:color="auto" w:sz="6" w:space="0"/>
            </w:tcBorders>
            <w:vAlign w:val="center"/>
          </w:tcPr>
          <w:p w14:paraId="7F6C1738">
            <w:pPr>
              <w:rPr>
                <w:rFonts w:ascii="楷体_GB2312" w:eastAsia="楷体_GB2312"/>
              </w:rPr>
            </w:pPr>
            <w:r>
              <w:rPr>
                <w:rFonts w:ascii="宋体" w:hAnsi="宋体"/>
              </w:rPr>
              <w:t>2.0</w:t>
            </w:r>
          </w:p>
        </w:tc>
        <w:tc>
          <w:tcPr>
            <w:tcW w:w="813" w:type="dxa"/>
            <w:tcBorders>
              <w:left w:val="single" w:color="auto" w:sz="6" w:space="0"/>
              <w:right w:val="single" w:color="auto" w:sz="12" w:space="0"/>
            </w:tcBorders>
            <w:vAlign w:val="center"/>
          </w:tcPr>
          <w:p w14:paraId="15CC7119">
            <w:pPr>
              <w:rPr>
                <w:rFonts w:hint="eastAsia" w:ascii="楷体_GB2312" w:eastAsia="楷体_GB2312"/>
                <w:lang w:val="en-US" w:eastAsia="zh-CN"/>
              </w:rPr>
            </w:pPr>
            <w:r>
              <w:rPr>
                <w:rFonts w:hint="eastAsia" w:ascii="楷体_GB2312" w:eastAsia="楷体_GB2312"/>
                <w:lang w:val="en-US" w:eastAsia="zh-CN"/>
              </w:rPr>
              <w:t>是</w:t>
            </w:r>
          </w:p>
        </w:tc>
      </w:tr>
      <w:tr w14:paraId="5B8E1AED">
        <w:tblPrEx>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375" w:hRule="atLeast"/>
        </w:trPr>
        <w:tc>
          <w:tcPr>
            <w:tcW w:w="467" w:type="dxa"/>
            <w:tcBorders>
              <w:left w:val="single" w:color="auto" w:sz="12" w:space="0"/>
              <w:right w:val="single" w:color="auto" w:sz="6" w:space="0"/>
            </w:tcBorders>
            <w:vAlign w:val="center"/>
          </w:tcPr>
          <w:p w14:paraId="2CE4D97A">
            <w:pPr>
              <w:rPr>
                <w:rFonts w:ascii="楷体_GB2312" w:eastAsia="楷体_GB2312"/>
              </w:rPr>
            </w:pPr>
          </w:p>
        </w:tc>
        <w:tc>
          <w:tcPr>
            <w:tcW w:w="963" w:type="dxa"/>
            <w:tcBorders>
              <w:left w:val="single" w:color="auto" w:sz="6" w:space="0"/>
              <w:right w:val="single" w:color="auto" w:sz="6" w:space="0"/>
            </w:tcBorders>
            <w:vAlign w:val="center"/>
          </w:tcPr>
          <w:p w14:paraId="0DB4A090">
            <w:pPr>
              <w:rPr>
                <w:rFonts w:ascii="楷体_GB2312" w:eastAsia="楷体_GB2312"/>
              </w:rPr>
            </w:pPr>
          </w:p>
        </w:tc>
        <w:tc>
          <w:tcPr>
            <w:tcW w:w="1037" w:type="dxa"/>
            <w:tcBorders>
              <w:left w:val="single" w:color="auto" w:sz="6" w:space="0"/>
              <w:right w:val="single" w:color="auto" w:sz="6" w:space="0"/>
            </w:tcBorders>
            <w:vAlign w:val="center"/>
          </w:tcPr>
          <w:p w14:paraId="4977FCB0">
            <w:pPr>
              <w:rPr>
                <w:rFonts w:ascii="楷体_GB2312" w:eastAsia="楷体_GB2312"/>
              </w:rPr>
            </w:pPr>
          </w:p>
        </w:tc>
        <w:tc>
          <w:tcPr>
            <w:tcW w:w="1237" w:type="dxa"/>
            <w:tcBorders>
              <w:left w:val="single" w:color="auto" w:sz="6" w:space="0"/>
              <w:right w:val="single" w:color="auto" w:sz="6" w:space="0"/>
            </w:tcBorders>
            <w:vAlign w:val="center"/>
          </w:tcPr>
          <w:p w14:paraId="0D109D97">
            <w:pPr>
              <w:rPr>
                <w:rFonts w:ascii="楷体_GB2312" w:eastAsia="楷体_GB2312"/>
              </w:rPr>
            </w:pPr>
          </w:p>
        </w:tc>
        <w:tc>
          <w:tcPr>
            <w:tcW w:w="1392" w:type="dxa"/>
            <w:tcBorders>
              <w:left w:val="single" w:color="auto" w:sz="6" w:space="0"/>
              <w:right w:val="single" w:color="auto" w:sz="6" w:space="0"/>
            </w:tcBorders>
            <w:vAlign w:val="center"/>
          </w:tcPr>
          <w:p w14:paraId="572811FD">
            <w:pPr>
              <w:rPr>
                <w:rFonts w:ascii="楷体_GB2312" w:eastAsia="楷体_GB2312"/>
              </w:rPr>
            </w:pPr>
          </w:p>
        </w:tc>
        <w:tc>
          <w:tcPr>
            <w:tcW w:w="3711" w:type="dxa"/>
            <w:tcBorders>
              <w:top w:val="single" w:color="auto" w:sz="6" w:space="0"/>
              <w:left w:val="single" w:color="auto" w:sz="6" w:space="0"/>
              <w:right w:val="single" w:color="auto" w:sz="6" w:space="0"/>
            </w:tcBorders>
            <w:vAlign w:val="center"/>
          </w:tcPr>
          <w:p w14:paraId="2249F373">
            <w:pPr>
              <w:numPr>
                <w:ilvl w:val="0"/>
                <w:numId w:val="1"/>
              </w:numPr>
              <w:rPr>
                <w:rFonts w:ascii="宋体" w:hAnsi="宋体"/>
              </w:rPr>
            </w:pPr>
            <w:r>
              <w:rPr>
                <w:rFonts w:ascii="宋体" w:hAnsi="宋体"/>
              </w:rPr>
              <w:t>23rd February, 2023 The Future of Maritime Transport-- 2040 Organized by: World Maritime University Venue: Shanghai Maritime University</w:t>
            </w:r>
          </w:p>
          <w:p w14:paraId="7842A671">
            <w:pPr>
              <w:rPr>
                <w:rFonts w:ascii="宋体" w:hAnsi="宋体"/>
              </w:rPr>
            </w:pPr>
          </w:p>
          <w:p w14:paraId="6B47C804">
            <w:pPr>
              <w:rPr>
                <w:rFonts w:ascii="宋体" w:hAnsi="宋体"/>
              </w:rPr>
            </w:pPr>
          </w:p>
          <w:p w14:paraId="071C6C0F">
            <w:pPr>
              <w:rPr>
                <w:rFonts w:ascii="宋体" w:hAnsi="宋体"/>
              </w:rPr>
            </w:pPr>
          </w:p>
          <w:p w14:paraId="08A6531C">
            <w:pPr>
              <w:rPr>
                <w:rFonts w:ascii="宋体" w:hAnsi="宋体"/>
              </w:rPr>
            </w:pPr>
          </w:p>
          <w:p w14:paraId="32C9EE6C">
            <w:pPr>
              <w:numPr>
                <w:ilvl w:val="0"/>
                <w:numId w:val="1"/>
              </w:numPr>
              <w:rPr>
                <w:rFonts w:ascii="宋体" w:hAnsi="宋体"/>
              </w:rPr>
            </w:pPr>
            <w:r>
              <w:rPr>
                <w:rFonts w:ascii="宋体" w:hAnsi="宋体"/>
              </w:rPr>
              <w:t>12th August, 2023 Symposium on key IMO GHG reduction topics after MEPC 80 Organized by: MTCC-Asia Venue: via Zoom platform</w:t>
            </w:r>
          </w:p>
          <w:p w14:paraId="1D9CC2AB">
            <w:pPr>
              <w:spacing w:line="240" w:lineRule="exact"/>
              <w:rPr>
                <w:rFonts w:hint="eastAsia" w:ascii="楷体_GB2312" w:eastAsia="楷体_GB2312"/>
                <w:color w:val="000000"/>
                <w:sz w:val="18"/>
                <w:szCs w:val="18"/>
              </w:rPr>
            </w:pPr>
          </w:p>
        </w:tc>
        <w:tc>
          <w:tcPr>
            <w:tcW w:w="1062" w:type="dxa"/>
            <w:tcBorders>
              <w:left w:val="single" w:color="auto" w:sz="6" w:space="0"/>
              <w:right w:val="single" w:color="auto" w:sz="6" w:space="0"/>
            </w:tcBorders>
            <w:vAlign w:val="center"/>
          </w:tcPr>
          <w:p w14:paraId="6B6702A0">
            <w:pPr>
              <w:rPr>
                <w:rFonts w:ascii="楷体_GB2312" w:eastAsia="楷体_GB2312"/>
              </w:rPr>
            </w:pPr>
          </w:p>
        </w:tc>
        <w:tc>
          <w:tcPr>
            <w:tcW w:w="813" w:type="dxa"/>
            <w:tcBorders>
              <w:left w:val="single" w:color="auto" w:sz="6" w:space="0"/>
              <w:right w:val="single" w:color="auto" w:sz="12" w:space="0"/>
            </w:tcBorders>
            <w:vAlign w:val="center"/>
          </w:tcPr>
          <w:p w14:paraId="675A3E4F">
            <w:pPr>
              <w:rPr>
                <w:rFonts w:ascii="楷体_GB2312" w:eastAsia="楷体_GB2312"/>
              </w:rPr>
            </w:pPr>
          </w:p>
        </w:tc>
      </w:tr>
    </w:tbl>
    <w:p w14:paraId="36B8E35A">
      <w:pPr>
        <w:spacing w:line="440" w:lineRule="exact"/>
        <w:rPr>
          <w:rFonts w:hint="eastAsia" w:eastAsia="黑体"/>
          <w:b/>
          <w:bCs/>
          <w:spacing w:val="30"/>
          <w:sz w:val="32"/>
        </w:rPr>
      </w:pPr>
    </w:p>
    <w:p w14:paraId="4DEFB972">
      <w:pPr>
        <w:spacing w:line="440" w:lineRule="exact"/>
        <w:rPr>
          <w:rFonts w:eastAsia="黑体"/>
          <w:b/>
          <w:bCs/>
          <w:spacing w:val="30"/>
          <w:sz w:val="32"/>
        </w:rPr>
      </w:pPr>
    </w:p>
    <w:p w14:paraId="7198A31F">
      <w:pPr>
        <w:tabs>
          <w:tab w:val="left" w:pos="1110"/>
        </w:tabs>
        <w:jc w:val="left"/>
        <w:rPr>
          <w:rFonts w:eastAsia="黑体"/>
          <w:b/>
          <w:bCs/>
          <w:spacing w:val="30"/>
          <w:sz w:val="32"/>
        </w:rPr>
      </w:pPr>
    </w:p>
    <w:p w14:paraId="46507551">
      <w:pPr>
        <w:spacing w:line="440" w:lineRule="exact"/>
        <w:rPr>
          <w:sz w:val="24"/>
        </w:rPr>
      </w:pPr>
      <w:r>
        <w:rPr>
          <w:rFonts w:hint="eastAsia"/>
          <w:sz w:val="24"/>
        </w:rPr>
        <w:t>附件三：</w:t>
      </w:r>
    </w:p>
    <w:p w14:paraId="0311AE2B">
      <w:pPr>
        <w:tabs>
          <w:tab w:val="left" w:pos="1110"/>
        </w:tabs>
        <w:jc w:val="left"/>
        <w:rPr>
          <w:rFonts w:eastAsia="黑体"/>
          <w:b/>
          <w:bCs/>
          <w:spacing w:val="30"/>
          <w:sz w:val="32"/>
        </w:rPr>
      </w:pPr>
      <w:r>
        <w:rPr>
          <w:rFonts w:hint="eastAsia" w:eastAsia="黑体"/>
          <w:b/>
          <w:bCs/>
          <w:spacing w:val="30"/>
          <w:sz w:val="32"/>
        </w:rPr>
        <w:t>附录和常见问题</w:t>
      </w:r>
    </w:p>
    <w:p w14:paraId="00E82681">
      <w:pPr>
        <w:tabs>
          <w:tab w:val="left" w:pos="1110"/>
        </w:tabs>
        <w:jc w:val="left"/>
        <w:rPr>
          <w:rFonts w:eastAsia="黑体"/>
          <w:b/>
          <w:bCs/>
          <w:spacing w:val="30"/>
          <w:sz w:val="32"/>
        </w:rPr>
      </w:pPr>
    </w:p>
    <w:p w14:paraId="26E4BBC6">
      <w:pPr>
        <w:numPr>
          <w:ilvl w:val="0"/>
          <w:numId w:val="2"/>
        </w:numPr>
        <w:spacing w:line="440" w:lineRule="exact"/>
        <w:rPr>
          <w:sz w:val="24"/>
        </w:rPr>
      </w:pPr>
      <w:r>
        <w:rPr>
          <w:rFonts w:hint="eastAsia"/>
          <w:sz w:val="24"/>
        </w:rPr>
        <w:t>SCI和SSCI分区认定，参照中国科学技术信息研究所每年发布的SCI和SSCI期刊分区目录，按一区、二区、三区和四区论文共四类进行认定。每届学生的论文分区认定以入学当年最新版的分区目录为准。</w:t>
      </w:r>
    </w:p>
    <w:p w14:paraId="32668D5E">
      <w:pPr>
        <w:numPr>
          <w:ilvl w:val="0"/>
          <w:numId w:val="2"/>
        </w:numPr>
        <w:spacing w:line="440" w:lineRule="exact"/>
        <w:rPr>
          <w:sz w:val="24"/>
        </w:rPr>
      </w:pPr>
      <w:r>
        <w:rPr>
          <w:rFonts w:hint="eastAsia"/>
          <w:sz w:val="24"/>
        </w:rPr>
        <w:t>被SCI检索收录的文献类型为article、review、letter以及editorial material的论文是期刊论文，文献类型为proceedings article的论文是会议论文；被EI检索收录的文献类型为journal article（JA）的论文是期刊论文，文献类型为conference article（CA）的论文是会议论文；被CPCI-S（原ISTP）检索收录和CPCI-SSH（原ISSHP）检索收录的论文均为会议论文。</w:t>
      </w:r>
    </w:p>
    <w:p w14:paraId="2FBC98A1">
      <w:pPr>
        <w:numPr>
          <w:ilvl w:val="0"/>
          <w:numId w:val="2"/>
        </w:numPr>
        <w:spacing w:line="440" w:lineRule="exact"/>
        <w:rPr>
          <w:sz w:val="24"/>
        </w:rPr>
      </w:pPr>
      <w:r>
        <w:rPr>
          <w:rFonts w:hint="eastAsia"/>
          <w:sz w:val="24"/>
        </w:rPr>
        <w:t>C类期刊中的中文权威期刊，参照《中国科学引文数据库》的核心库目录和《中国社会科学引文索引》（CSSCI）来源期刊目录。每届学生的C刊论文认定以入学当年最新版的期刊目录为准。</w:t>
      </w:r>
    </w:p>
    <w:p w14:paraId="53479D22">
      <w:pPr>
        <w:numPr>
          <w:ilvl w:val="0"/>
          <w:numId w:val="2"/>
        </w:numPr>
        <w:spacing w:line="440" w:lineRule="exact"/>
        <w:rPr>
          <w:sz w:val="24"/>
        </w:rPr>
      </w:pPr>
      <w:r>
        <w:rPr>
          <w:rFonts w:hint="eastAsia"/>
          <w:sz w:val="24"/>
        </w:rPr>
        <w:t>《人民日报》理论版、《文汇报》理论版、《解放日报》理论版、《光明日报》理论周刊头版上发表的理论文章要求字数不少于2000字，不包括书评和会议综述。</w:t>
      </w:r>
    </w:p>
    <w:p w14:paraId="5226A667">
      <w:pPr>
        <w:numPr>
          <w:ilvl w:val="0"/>
          <w:numId w:val="2"/>
        </w:numPr>
        <w:spacing w:line="440" w:lineRule="exact"/>
        <w:rPr>
          <w:sz w:val="24"/>
        </w:rPr>
      </w:pPr>
      <w:r>
        <w:rPr>
          <w:rFonts w:hint="eastAsia"/>
          <w:sz w:val="24"/>
        </w:rPr>
        <w:t>每届学生的E刊论文认定以入学当年最新版的《中文核心期刊要目总览》为准。</w:t>
      </w:r>
    </w:p>
    <w:p w14:paraId="5DA0662B">
      <w:pPr>
        <w:numPr>
          <w:ilvl w:val="0"/>
          <w:numId w:val="2"/>
        </w:numPr>
        <w:spacing w:line="440" w:lineRule="exact"/>
        <w:rPr>
          <w:sz w:val="24"/>
        </w:rPr>
      </w:pPr>
      <w:r>
        <w:rPr>
          <w:rFonts w:hint="eastAsia"/>
          <w:sz w:val="24"/>
        </w:rPr>
        <w:t>教育部学位与研究生教育发展中心认定的“全国研究生创新实践系列活动”主题赛事查询网址：</w:t>
      </w:r>
      <w:r>
        <w:rPr>
          <w:rFonts w:hint="eastAsia"/>
        </w:rPr>
        <w:fldChar w:fldCharType="begin"/>
      </w:r>
      <w:r>
        <w:instrText xml:space="preserve"> HYPERLINK "http://zycx.chinadegrees.cn/" </w:instrText>
      </w:r>
      <w:r>
        <w:rPr>
          <w:rFonts w:hint="eastAsia"/>
        </w:rPr>
        <w:fldChar w:fldCharType="separate"/>
      </w:r>
      <w:r>
        <w:rPr>
          <w:rStyle w:val="11"/>
          <w:rFonts w:hint="eastAsia"/>
          <w:sz w:val="24"/>
        </w:rPr>
        <w:t>http://zycx.chinadegrees.cn/</w:t>
      </w:r>
      <w:r>
        <w:rPr>
          <w:rStyle w:val="11"/>
          <w:rFonts w:hint="eastAsia"/>
          <w:sz w:val="24"/>
        </w:rPr>
        <w:fldChar w:fldCharType="end"/>
      </w:r>
      <w:r>
        <w:rPr>
          <w:rFonts w:hint="eastAsia"/>
          <w:sz w:val="24"/>
        </w:rPr>
        <w:t xml:space="preserve"> </w:t>
      </w:r>
    </w:p>
    <w:p w14:paraId="3F221162">
      <w:pPr>
        <w:numPr>
          <w:ilvl w:val="0"/>
          <w:numId w:val="2"/>
        </w:numPr>
        <w:spacing w:line="440" w:lineRule="exact"/>
        <w:rPr>
          <w:sz w:val="24"/>
        </w:rPr>
      </w:pPr>
      <w:r>
        <w:rPr>
          <w:rFonts w:hint="eastAsia"/>
          <w:sz w:val="24"/>
        </w:rPr>
        <w:t>研究生取得的学术成果应与学位论文主要内容有相关性。</w:t>
      </w:r>
    </w:p>
    <w:sectPr>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Ti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969B6"/>
    <w:multiLevelType w:val="multilevel"/>
    <w:tmpl w:val="149969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3F80CA"/>
    <w:multiLevelType w:val="singleLevel"/>
    <w:tmpl w:val="593F80C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6056BB"/>
    <w:rsid w:val="30886AAC"/>
    <w:rsid w:val="452D2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jc w:val="left"/>
    </w:pPr>
    <w:rPr>
      <w:sz w:val="18"/>
      <w:szCs w:val="18"/>
    </w:rPr>
  </w:style>
  <w:style w:type="paragraph" w:styleId="5">
    <w:name w:val="header"/>
    <w:basedOn w:val="1"/>
    <w:link w:val="17"/>
    <w:qFormat/>
    <w:uiPriority w:val="0"/>
    <w:pPr>
      <w:pBdr>
        <w:bottom w:val="single" w:color="000000"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style>
  <w:style w:type="character" w:styleId="10">
    <w:name w:val="HTML Typewriter"/>
    <w:qFormat/>
    <w:uiPriority w:val="0"/>
    <w:rPr>
      <w:rFonts w:ascii="Courier New" w:hAnsi="Courier New"/>
      <w:sz w:val="20"/>
    </w:rPr>
  </w:style>
  <w:style w:type="character" w:styleId="11">
    <w:name w:val="Hyperlink"/>
    <w:qFormat/>
    <w:uiPriority w:val="0"/>
    <w:rPr>
      <w:color w:val="0000FF"/>
      <w:u w:val="single"/>
    </w:rPr>
  </w:style>
  <w:style w:type="character" w:customStyle="1" w:styleId="12">
    <w:name w:val="页脚 Char"/>
    <w:link w:val="4"/>
    <w:qFormat/>
    <w:uiPriority w:val="0"/>
    <w:rPr>
      <w:rFonts w:ascii="Calibri" w:hAnsi="Calibri" w:eastAsia="宋体" w:cs="Times New Roman"/>
      <w:kern w:val="2"/>
      <w:sz w:val="18"/>
      <w:szCs w:val="18"/>
    </w:rPr>
  </w:style>
  <w:style w:type="paragraph" w:customStyle="1" w:styleId="13">
    <w:name w:val="列出段落1"/>
    <w:basedOn w:val="1"/>
    <w:unhideWhenUsed/>
    <w:qFormat/>
    <w:uiPriority w:val="99"/>
    <w:pPr>
      <w:ind w:firstLine="420" w:firstLineChars="200"/>
    </w:pPr>
  </w:style>
  <w:style w:type="character" w:customStyle="1" w:styleId="14">
    <w:name w:val="标题 3 字符"/>
    <w:link w:val="3"/>
    <w:semiHidden/>
    <w:qFormat/>
    <w:uiPriority w:val="0"/>
    <w:rPr>
      <w:rFonts w:ascii="Calibri" w:hAnsi="Calibri"/>
      <w:b/>
      <w:bCs/>
      <w:kern w:val="2"/>
      <w:sz w:val="32"/>
      <w:szCs w:val="32"/>
    </w:rPr>
  </w:style>
  <w:style w:type="character" w:customStyle="1" w:styleId="15">
    <w:name w:val="font21"/>
    <w:link w:val="1"/>
    <w:qFormat/>
    <w:uiPriority w:val="0"/>
    <w:rPr>
      <w:rFonts w:hint="eastAsia" w:ascii="楷体_GB2312" w:eastAsia="楷体_GB2312"/>
      <w:color w:val="000000"/>
      <w:sz w:val="21"/>
      <w:szCs w:val="21"/>
      <w:u w:val="none"/>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7">
    <w:name w:val="页眉 Char"/>
    <w:link w:val="5"/>
    <w:qFormat/>
    <w:uiPriority w:val="0"/>
    <w:rPr>
      <w:rFonts w:ascii="Calibri" w:hAnsi="Calibri" w:eastAsia="宋体" w:cs="Times New Roman"/>
      <w:kern w:val="2"/>
      <w:sz w:val="18"/>
      <w:szCs w:val="18"/>
    </w:rPr>
  </w:style>
  <w:style w:type="character" w:customStyle="1" w:styleId="18">
    <w:name w:val="fontstyle01"/>
    <w:link w:val="1"/>
    <w:qFormat/>
    <w:uiPriority w:val="0"/>
    <w:rPr>
      <w:rFonts w:ascii="Times New Roman" w:hAnsi="Times New Roman" w:cs="Times New Roman"/>
      <w:color w:val="262626"/>
      <w:sz w:val="22"/>
      <w:szCs w:val="22"/>
    </w:rPr>
  </w:style>
  <w:style w:type="character" w:customStyle="1" w:styleId="19">
    <w:name w:val="font11"/>
    <w:link w:val="1"/>
    <w:qFormat/>
    <w:uiPriority w:val="0"/>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3417</Words>
  <Characters>7313</Characters>
  <TotalTime>1</TotalTime>
  <ScaleCrop>false</ScaleCrop>
  <LinksUpToDate>false</LinksUpToDate>
  <CharactersWithSpaces>7884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2025-04-16T10:13:00Z</dcterms:created>
  <dc:creator>acer</dc:creator>
  <cp:lastModifiedBy>飘泊的风筝</cp:lastModifiedBy>
  <dcterms:modified xsi:type="dcterms:W3CDTF">2025-04-16T06:17:13Z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eyJoZGlkIjoiOTRkZjRmYWRmMWQ2N2Y4ZWRhZDc0NjA4N2FiMWUzZmUiLCJ1c2VySWQiOiIzNDI1MzYwOTMifQ==</vt:lpwstr>
  </property>
  <property fmtid="{D5CDD505-2E9C-101B-9397-08002B2CF9AE}" pid="3" name="KSOProductBuildVer">
    <vt:lpwstr>2052-12.1.0.20784</vt:lpwstr>
  </property>
  <property fmtid="{D5CDD505-2E9C-101B-9397-08002B2CF9AE}" pid="4" name="ICV">
    <vt:lpwstr>B96E02130CC5452A8C6CDAF91FA5FC47_12</vt:lpwstr>
  </property>
</Properties>
</file>